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46E1" w:rsidRPr="003F2EF7" w:rsidRDefault="008246E1" w:rsidP="008246E1">
      <w:pPr>
        <w:spacing w:line="36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3F2EF7">
        <w:rPr>
          <w:rFonts w:eastAsia="Times New Roman"/>
          <w:b/>
          <w:sz w:val="40"/>
          <w:szCs w:val="40"/>
          <w:lang w:eastAsia="ru-RU"/>
        </w:rPr>
        <w:t>Аттестационный лист</w:t>
      </w:r>
    </w:p>
    <w:p w:rsidR="008246E1" w:rsidRPr="003F2EF7" w:rsidRDefault="00987013" w:rsidP="00FF1103">
      <w:pPr>
        <w:jc w:val="center"/>
        <w:rPr>
          <w:rFonts w:eastAsia="Times New Roman"/>
          <w:b/>
          <w:lang w:eastAsia="ru-RU"/>
        </w:rPr>
      </w:pPr>
      <w:r w:rsidRPr="003F2EF7">
        <w:rPr>
          <w:rFonts w:eastAsia="Times New Roman"/>
          <w:b/>
          <w:sz w:val="28"/>
          <w:szCs w:val="28"/>
          <w:lang w:eastAsia="ru-RU"/>
        </w:rPr>
        <w:t>по</w:t>
      </w:r>
      <w:r w:rsidR="008246E1" w:rsidRPr="003F2EF7">
        <w:rPr>
          <w:rFonts w:eastAsia="Times New Roman"/>
          <w:b/>
          <w:sz w:val="28"/>
          <w:szCs w:val="28"/>
          <w:lang w:eastAsia="ru-RU"/>
        </w:rPr>
        <w:t xml:space="preserve"> производственной практик</w:t>
      </w:r>
      <w:r w:rsidRPr="003F2EF7">
        <w:rPr>
          <w:rFonts w:eastAsia="Times New Roman"/>
          <w:b/>
          <w:sz w:val="28"/>
          <w:szCs w:val="28"/>
          <w:lang w:eastAsia="ru-RU"/>
        </w:rPr>
        <w:t xml:space="preserve">е по профессиональному модулю </w:t>
      </w:r>
      <w:r w:rsidR="00CD67EF" w:rsidRPr="003F2EF7">
        <w:rPr>
          <w:rFonts w:eastAsia="Times New Roman"/>
          <w:b/>
          <w:sz w:val="28"/>
          <w:szCs w:val="28"/>
          <w:lang w:eastAsia="ru-RU"/>
        </w:rPr>
        <w:t>ПМ.04</w:t>
      </w:r>
      <w:r w:rsidR="00445A0B" w:rsidRPr="003F2EF7">
        <w:rPr>
          <w:rFonts w:eastAsia="Times New Roman"/>
          <w:b/>
          <w:sz w:val="28"/>
          <w:szCs w:val="28"/>
          <w:lang w:eastAsia="ru-RU"/>
        </w:rPr>
        <w:t xml:space="preserve">  </w:t>
      </w:r>
      <w:r w:rsidR="00330775" w:rsidRPr="003F2EF7">
        <w:rPr>
          <w:rFonts w:eastAsia="Times New Roman"/>
          <w:b/>
          <w:lang w:eastAsia="ru-RU"/>
        </w:rPr>
        <w:t>«</w:t>
      </w:r>
      <w:r w:rsidR="006A364D" w:rsidRPr="003F2EF7">
        <w:rPr>
          <w:rFonts w:eastAsia="SimSun"/>
          <w:b/>
          <w:lang w:eastAsia="zh-CN"/>
        </w:rPr>
        <w:t>Определение стоимости недвижимого имущества</w:t>
      </w:r>
      <w:r w:rsidRPr="003F2EF7">
        <w:rPr>
          <w:rFonts w:eastAsia="Times New Roman"/>
          <w:b/>
          <w:lang w:eastAsia="ru-RU"/>
        </w:rPr>
        <w:t>»</w:t>
      </w:r>
    </w:p>
    <w:p w:rsidR="008246E1" w:rsidRPr="003F2EF7" w:rsidRDefault="008246E1" w:rsidP="00987013">
      <w:pPr>
        <w:tabs>
          <w:tab w:val="right" w:leader="underscore" w:pos="9639"/>
        </w:tabs>
        <w:spacing w:before="120"/>
        <w:jc w:val="both"/>
        <w:rPr>
          <w:rFonts w:eastAsia="Times New Roman"/>
          <w:sz w:val="28"/>
          <w:szCs w:val="28"/>
          <w:lang w:eastAsia="ru-RU"/>
        </w:rPr>
      </w:pPr>
      <w:r w:rsidRPr="003F2EF7">
        <w:rPr>
          <w:rFonts w:eastAsia="Times New Roman"/>
          <w:sz w:val="28"/>
          <w:szCs w:val="28"/>
          <w:lang w:eastAsia="ru-RU"/>
        </w:rPr>
        <w:tab/>
      </w:r>
    </w:p>
    <w:p w:rsidR="00987013" w:rsidRPr="003F2EF7" w:rsidRDefault="00987013" w:rsidP="00987013">
      <w:pPr>
        <w:tabs>
          <w:tab w:val="right" w:leader="underscore" w:pos="9639"/>
        </w:tabs>
        <w:jc w:val="center"/>
        <w:rPr>
          <w:rFonts w:eastAsia="Times New Roman"/>
          <w:sz w:val="28"/>
          <w:szCs w:val="28"/>
          <w:lang w:eastAsia="ru-RU"/>
        </w:rPr>
      </w:pPr>
      <w:r w:rsidRPr="003F2EF7">
        <w:rPr>
          <w:rFonts w:eastAsia="Times New Roman"/>
          <w:sz w:val="28"/>
          <w:szCs w:val="28"/>
          <w:lang w:eastAsia="ru-RU"/>
        </w:rPr>
        <w:t>Ф.И.О.</w:t>
      </w:r>
    </w:p>
    <w:p w:rsidR="00987013" w:rsidRPr="003F2EF7" w:rsidRDefault="00987013" w:rsidP="00B178C4">
      <w:pPr>
        <w:tabs>
          <w:tab w:val="right" w:leader="underscore" w:pos="9639"/>
        </w:tabs>
        <w:spacing w:line="360" w:lineRule="auto"/>
        <w:rPr>
          <w:rFonts w:eastAsia="Times New Roman"/>
          <w:b/>
          <w:sz w:val="28"/>
          <w:szCs w:val="28"/>
          <w:lang w:eastAsia="ru-RU"/>
        </w:rPr>
      </w:pPr>
      <w:r w:rsidRPr="003F2EF7">
        <w:rPr>
          <w:rFonts w:eastAsia="Times New Roman"/>
          <w:b/>
          <w:sz w:val="28"/>
          <w:szCs w:val="28"/>
          <w:lang w:eastAsia="ru-RU"/>
        </w:rPr>
        <w:t xml:space="preserve">Группа </w:t>
      </w:r>
      <w:r w:rsidR="00E111CA" w:rsidRPr="003F2EF7">
        <w:rPr>
          <w:rFonts w:eastAsia="Times New Roman"/>
          <w:b/>
          <w:sz w:val="28"/>
          <w:szCs w:val="28"/>
          <w:lang w:eastAsia="ru-RU"/>
        </w:rPr>
        <w:t>________________</w:t>
      </w:r>
    </w:p>
    <w:p w:rsidR="00B178C4" w:rsidRPr="003F2EF7" w:rsidRDefault="00987013" w:rsidP="006A364D">
      <w:pPr>
        <w:widowControl/>
        <w:suppressAutoHyphens w:val="0"/>
        <w:autoSpaceDE/>
        <w:spacing w:line="360" w:lineRule="auto"/>
        <w:ind w:right="850"/>
        <w:rPr>
          <w:rFonts w:eastAsia="Times New Roman"/>
          <w:sz w:val="28"/>
          <w:szCs w:val="28"/>
          <w:u w:val="single"/>
          <w:lang w:eastAsia="ru-RU"/>
        </w:rPr>
      </w:pPr>
      <w:r w:rsidRPr="003F2EF7">
        <w:rPr>
          <w:rFonts w:eastAsia="Times New Roman"/>
          <w:b/>
          <w:sz w:val="28"/>
          <w:szCs w:val="28"/>
          <w:lang w:eastAsia="ru-RU"/>
        </w:rPr>
        <w:t xml:space="preserve">Специальность </w:t>
      </w:r>
      <w:r w:rsidR="00B178C4" w:rsidRPr="003F2EF7">
        <w:rPr>
          <w:rFonts w:eastAsia="Times New Roman"/>
          <w:b/>
          <w:sz w:val="28"/>
          <w:szCs w:val="28"/>
          <w:lang w:eastAsia="ru-RU"/>
        </w:rPr>
        <w:t xml:space="preserve">   </w:t>
      </w:r>
      <w:r w:rsidR="006A364D" w:rsidRPr="004D1564">
        <w:rPr>
          <w:rFonts w:eastAsia="Calibri"/>
          <w:lang w:eastAsia="zh-CN"/>
        </w:rPr>
        <w:t xml:space="preserve">21.02.05 </w:t>
      </w:r>
      <w:r w:rsidR="00B178C4" w:rsidRPr="004D1564">
        <w:rPr>
          <w:rFonts w:eastAsia="Times New Roman"/>
          <w:sz w:val="28"/>
          <w:szCs w:val="28"/>
          <w:lang w:eastAsia="ru-RU"/>
        </w:rPr>
        <w:t>«</w:t>
      </w:r>
      <w:r w:rsidR="006A364D" w:rsidRPr="004D1564">
        <w:rPr>
          <w:rFonts w:eastAsia="Calibri"/>
          <w:sz w:val="28"/>
          <w:szCs w:val="28"/>
          <w:lang w:eastAsia="zh-CN"/>
        </w:rPr>
        <w:t>Земельно-имущественные отношения</w:t>
      </w:r>
      <w:r w:rsidR="00B178C4" w:rsidRPr="004D1564">
        <w:rPr>
          <w:rFonts w:eastAsia="Times New Roman"/>
          <w:sz w:val="28"/>
          <w:szCs w:val="28"/>
          <w:lang w:eastAsia="ru-RU"/>
        </w:rPr>
        <w:t>»</w:t>
      </w:r>
    </w:p>
    <w:p w:rsidR="006A364D" w:rsidRPr="003F2EF7" w:rsidRDefault="006A364D" w:rsidP="006A364D">
      <w:pPr>
        <w:widowControl/>
        <w:suppressAutoHyphens w:val="0"/>
        <w:autoSpaceDE/>
        <w:spacing w:line="360" w:lineRule="auto"/>
        <w:ind w:right="850"/>
        <w:rPr>
          <w:rFonts w:eastAsia="Times New Roman"/>
          <w:sz w:val="28"/>
          <w:szCs w:val="28"/>
          <w:lang w:eastAsia="ru-RU"/>
        </w:rPr>
      </w:pPr>
    </w:p>
    <w:p w:rsidR="008246E1" w:rsidRPr="003F2EF7" w:rsidRDefault="008246E1" w:rsidP="00B178C4">
      <w:pPr>
        <w:widowControl/>
        <w:tabs>
          <w:tab w:val="right" w:leader="underscore" w:pos="9639"/>
        </w:tabs>
        <w:suppressAutoHyphens w:val="0"/>
        <w:autoSpaceDE/>
        <w:spacing w:line="360" w:lineRule="auto"/>
        <w:jc w:val="both"/>
        <w:rPr>
          <w:rFonts w:eastAsia="Calibri"/>
          <w:sz w:val="28"/>
          <w:szCs w:val="28"/>
          <w:lang w:eastAsia="ar-SA"/>
        </w:rPr>
      </w:pPr>
      <w:r w:rsidRPr="003F2EF7">
        <w:rPr>
          <w:rFonts w:eastAsia="Calibri"/>
          <w:b/>
          <w:sz w:val="28"/>
          <w:szCs w:val="28"/>
          <w:lang w:eastAsia="ar-SA"/>
        </w:rPr>
        <w:t>Место проведения практики</w:t>
      </w:r>
      <w:r w:rsidRPr="003F2EF7">
        <w:rPr>
          <w:rFonts w:eastAsia="Calibri"/>
          <w:sz w:val="28"/>
          <w:szCs w:val="28"/>
          <w:lang w:eastAsia="ar-SA"/>
        </w:rPr>
        <w:t xml:space="preserve"> (организация), наименование, юридический адрес </w:t>
      </w:r>
      <w:r w:rsidRPr="003F2EF7">
        <w:rPr>
          <w:rFonts w:eastAsia="Calibri"/>
          <w:sz w:val="28"/>
          <w:szCs w:val="28"/>
          <w:lang w:eastAsia="ar-SA"/>
        </w:rPr>
        <w:tab/>
      </w:r>
    </w:p>
    <w:p w:rsidR="008246E1" w:rsidRPr="003F2EF7" w:rsidRDefault="008246E1" w:rsidP="00B178C4">
      <w:pPr>
        <w:tabs>
          <w:tab w:val="right" w:leader="underscore" w:pos="9639"/>
        </w:tabs>
        <w:spacing w:line="360" w:lineRule="auto"/>
        <w:ind w:left="360"/>
        <w:contextualSpacing/>
        <w:jc w:val="both"/>
        <w:rPr>
          <w:rFonts w:eastAsia="Calibri"/>
          <w:sz w:val="28"/>
          <w:szCs w:val="28"/>
          <w:lang w:eastAsia="ar-SA"/>
        </w:rPr>
      </w:pPr>
      <w:r w:rsidRPr="003F2EF7">
        <w:rPr>
          <w:rFonts w:eastAsia="Calibri"/>
          <w:sz w:val="28"/>
          <w:szCs w:val="28"/>
          <w:lang w:eastAsia="ar-SA"/>
        </w:rPr>
        <w:tab/>
      </w:r>
    </w:p>
    <w:p w:rsidR="008246E1" w:rsidRPr="003F2EF7" w:rsidRDefault="008246E1" w:rsidP="00B178C4">
      <w:pPr>
        <w:tabs>
          <w:tab w:val="right" w:leader="underscore" w:pos="9639"/>
        </w:tabs>
        <w:spacing w:line="360" w:lineRule="auto"/>
        <w:ind w:left="360"/>
        <w:contextualSpacing/>
        <w:jc w:val="both"/>
        <w:rPr>
          <w:rFonts w:eastAsia="Calibri"/>
          <w:sz w:val="28"/>
          <w:szCs w:val="28"/>
          <w:lang w:eastAsia="ar-SA"/>
        </w:rPr>
      </w:pPr>
      <w:r w:rsidRPr="003F2EF7">
        <w:rPr>
          <w:rFonts w:eastAsia="Calibri"/>
          <w:sz w:val="28"/>
          <w:szCs w:val="28"/>
          <w:lang w:eastAsia="ar-SA"/>
        </w:rPr>
        <w:tab/>
      </w:r>
    </w:p>
    <w:p w:rsidR="00931713" w:rsidRPr="003F2EF7" w:rsidRDefault="008246E1" w:rsidP="008246E1">
      <w:pPr>
        <w:tabs>
          <w:tab w:val="right" w:leader="underscore" w:pos="9639"/>
        </w:tabs>
        <w:spacing w:line="360" w:lineRule="auto"/>
        <w:jc w:val="both"/>
        <w:rPr>
          <w:rFonts w:eastAsia="Times New Roman"/>
          <w:b/>
          <w:sz w:val="28"/>
          <w:szCs w:val="28"/>
          <w:lang w:eastAsia="ru-RU"/>
        </w:rPr>
      </w:pPr>
      <w:r w:rsidRPr="003F2EF7">
        <w:rPr>
          <w:rFonts w:eastAsia="Times New Roman"/>
          <w:b/>
          <w:sz w:val="28"/>
          <w:szCs w:val="28"/>
          <w:lang w:eastAsia="ru-RU"/>
        </w:rPr>
        <w:t xml:space="preserve">Время проведения практики </w:t>
      </w:r>
      <w:r w:rsidR="00CD67EF" w:rsidRPr="003F2EF7">
        <w:rPr>
          <w:rFonts w:eastAsia="Times New Roman"/>
          <w:b/>
          <w:sz w:val="28"/>
          <w:szCs w:val="28"/>
          <w:lang w:eastAsia="ru-RU"/>
        </w:rPr>
        <w:t xml:space="preserve">       </w:t>
      </w:r>
      <w:r w:rsidR="008A28F7">
        <w:rPr>
          <w:szCs w:val="28"/>
        </w:rPr>
        <w:t>01.04.2019 – 13.04.2019</w:t>
      </w:r>
      <w:bookmarkStart w:id="0" w:name="_GoBack"/>
      <w:bookmarkEnd w:id="0"/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59"/>
        <w:gridCol w:w="4049"/>
        <w:gridCol w:w="1132"/>
        <w:gridCol w:w="1113"/>
        <w:gridCol w:w="1118"/>
      </w:tblGrid>
      <w:tr w:rsidR="00931713" w:rsidRPr="003F2EF7" w:rsidTr="00B26029">
        <w:tc>
          <w:tcPr>
            <w:tcW w:w="21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31713" w:rsidRPr="003F2EF7" w:rsidRDefault="00931713" w:rsidP="005D55E3">
            <w:pPr>
              <w:widowControl/>
              <w:suppressAutoHyphens w:val="0"/>
              <w:autoSpaceDE/>
              <w:jc w:val="center"/>
              <w:rPr>
                <w:rFonts w:eastAsia="MS Mincho"/>
              </w:rPr>
            </w:pPr>
            <w:r w:rsidRPr="003F2EF7">
              <w:rPr>
                <w:rFonts w:eastAsia="MS Mincho"/>
              </w:rPr>
              <w:t>Компетенция</w:t>
            </w:r>
          </w:p>
        </w:tc>
        <w:tc>
          <w:tcPr>
            <w:tcW w:w="40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31713" w:rsidRPr="003F2EF7" w:rsidRDefault="00931713" w:rsidP="005D55E3">
            <w:pPr>
              <w:widowControl/>
              <w:suppressAutoHyphens w:val="0"/>
              <w:autoSpaceDE/>
              <w:jc w:val="center"/>
            </w:pPr>
            <w:r w:rsidRPr="003F2EF7">
              <w:rPr>
                <w:rFonts w:eastAsia="MS Mincho"/>
              </w:rPr>
              <w:t>Основные показатели результата</w:t>
            </w:r>
          </w:p>
        </w:tc>
        <w:tc>
          <w:tcPr>
            <w:tcW w:w="33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31713" w:rsidRPr="003F2EF7" w:rsidRDefault="00931713" w:rsidP="005D55E3">
            <w:pPr>
              <w:widowControl/>
              <w:suppressAutoHyphens w:val="0"/>
              <w:autoSpaceDE/>
              <w:jc w:val="center"/>
              <w:rPr>
                <w:rFonts w:eastAsia="MS Mincho"/>
              </w:rPr>
            </w:pPr>
            <w:r w:rsidRPr="003F2EF7">
              <w:rPr>
                <w:rFonts w:eastAsia="MS Mincho"/>
              </w:rPr>
              <w:t>Уровень</w:t>
            </w:r>
            <w:r w:rsidR="009C7378" w:rsidRPr="003F2EF7">
              <w:rPr>
                <w:rFonts w:eastAsia="MS Mincho"/>
              </w:rPr>
              <w:t xml:space="preserve"> освоения</w:t>
            </w:r>
          </w:p>
        </w:tc>
      </w:tr>
      <w:tr w:rsidR="00931713" w:rsidRPr="003F2EF7" w:rsidTr="00B26029">
        <w:trPr>
          <w:trHeight w:val="583"/>
        </w:trPr>
        <w:tc>
          <w:tcPr>
            <w:tcW w:w="21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31713" w:rsidRPr="003F2EF7" w:rsidRDefault="00931713" w:rsidP="005D55E3">
            <w:pPr>
              <w:widowControl/>
              <w:suppressAutoHyphens w:val="0"/>
              <w:autoSpaceDE/>
              <w:rPr>
                <w:rFonts w:eastAsia="MS Mincho"/>
              </w:rPr>
            </w:pPr>
          </w:p>
        </w:tc>
        <w:tc>
          <w:tcPr>
            <w:tcW w:w="404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31713" w:rsidRPr="003F2EF7" w:rsidRDefault="00931713" w:rsidP="005D55E3">
            <w:pPr>
              <w:widowControl/>
              <w:suppressAutoHyphens w:val="0"/>
              <w:autoSpaceDE/>
            </w:pP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31713" w:rsidRPr="003F2EF7" w:rsidRDefault="00931713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2"/>
              </w:rPr>
            </w:pPr>
            <w:r w:rsidRPr="003F2EF7">
              <w:rPr>
                <w:rFonts w:eastAsia="MS Mincho"/>
                <w:sz w:val="22"/>
              </w:rPr>
              <w:t>Высокий</w:t>
            </w:r>
          </w:p>
        </w:tc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31713" w:rsidRPr="003F2EF7" w:rsidRDefault="00931713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2"/>
              </w:rPr>
            </w:pPr>
            <w:r w:rsidRPr="003F2EF7">
              <w:rPr>
                <w:rFonts w:eastAsia="MS Mincho"/>
                <w:sz w:val="22"/>
              </w:rPr>
              <w:t>Средний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31713" w:rsidRPr="003F2EF7" w:rsidRDefault="00931713" w:rsidP="005D55E3">
            <w:pPr>
              <w:widowControl/>
              <w:suppressAutoHyphens w:val="0"/>
              <w:autoSpaceDE/>
              <w:jc w:val="center"/>
              <w:rPr>
                <w:sz w:val="22"/>
              </w:rPr>
            </w:pPr>
            <w:r w:rsidRPr="003F2EF7">
              <w:rPr>
                <w:rFonts w:eastAsia="MS Mincho"/>
                <w:sz w:val="22"/>
              </w:rPr>
              <w:t>Ниже среднего</w:t>
            </w:r>
          </w:p>
        </w:tc>
      </w:tr>
      <w:tr w:rsidR="00B26029" w:rsidRPr="003F2EF7" w:rsidTr="00B26029">
        <w:tc>
          <w:tcPr>
            <w:tcW w:w="2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rPr>
                <w:b/>
              </w:rPr>
              <w:t>ПК 4.1.</w:t>
            </w:r>
            <w:r w:rsidRPr="003F2EF7">
              <w:t xml:space="preserve"> Осуществлять сбор и обработку необходимой и достаточной информации об объекте оценки и </w:t>
            </w:r>
            <w:proofErr w:type="spellStart"/>
            <w:proofErr w:type="gramStart"/>
            <w:r w:rsidRPr="003F2EF7">
              <w:t>аналогич-ных</w:t>
            </w:r>
            <w:proofErr w:type="spellEnd"/>
            <w:proofErr w:type="gramEnd"/>
            <w:r w:rsidRPr="003F2EF7">
              <w:t xml:space="preserve"> объектах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t>Приня</w:t>
            </w:r>
            <w:proofErr w:type="gramStart"/>
            <w:r w:rsidRPr="003F2EF7">
              <w:t>л(</w:t>
            </w:r>
            <w:proofErr w:type="gramEnd"/>
            <w:r w:rsidRPr="003F2EF7">
              <w:t>а) участие в сборе и обработке необходимой и достаточной информации об объекте оценки и аналогичных объектах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</w:rPr>
            </w:pPr>
          </w:p>
        </w:tc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</w:rPr>
            </w:pP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</w:rPr>
            </w:pPr>
          </w:p>
        </w:tc>
      </w:tr>
      <w:tr w:rsidR="00B26029" w:rsidRPr="003F2EF7" w:rsidTr="00B26029">
        <w:trPr>
          <w:trHeight w:val="1010"/>
        </w:trPr>
        <w:tc>
          <w:tcPr>
            <w:tcW w:w="2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rPr>
                <w:b/>
              </w:rPr>
              <w:t>ПК 4.2.</w:t>
            </w:r>
            <w:r w:rsidRPr="003F2EF7">
              <w:t xml:space="preserve"> Производить расчеты по оценке объекта оценки на основе применимых подходов и методов оценки 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t>Приня</w:t>
            </w:r>
            <w:proofErr w:type="gramStart"/>
            <w:r w:rsidRPr="003F2EF7">
              <w:t>л(</w:t>
            </w:r>
            <w:proofErr w:type="gramEnd"/>
            <w:r w:rsidRPr="003F2EF7">
              <w:t>а) участие в расчетах по оценке объекта оценки на основе применимых подходов и методов оценки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  <w:szCs w:val="20"/>
              </w:rPr>
            </w:pPr>
          </w:p>
        </w:tc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  <w:szCs w:val="20"/>
              </w:rPr>
            </w:pP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  <w:szCs w:val="20"/>
              </w:rPr>
            </w:pPr>
          </w:p>
        </w:tc>
      </w:tr>
      <w:tr w:rsidR="00B26029" w:rsidRPr="003F2EF7" w:rsidTr="00B26029">
        <w:tc>
          <w:tcPr>
            <w:tcW w:w="2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rPr>
                <w:b/>
              </w:rPr>
              <w:t>ПК 4.3.</w:t>
            </w:r>
            <w:r w:rsidRPr="003F2EF7">
              <w:t xml:space="preserve"> Обобщать результаты, полученные подходами, и давать </w:t>
            </w:r>
            <w:proofErr w:type="gramStart"/>
            <w:r w:rsidRPr="003F2EF7">
              <w:t>обоснован-</w:t>
            </w:r>
            <w:proofErr w:type="spellStart"/>
            <w:r w:rsidRPr="003F2EF7">
              <w:t>ное</w:t>
            </w:r>
            <w:proofErr w:type="spellEnd"/>
            <w:proofErr w:type="gramEnd"/>
            <w:r w:rsidRPr="003F2EF7">
              <w:t xml:space="preserve"> заключение об итого-вой величине стоимости объекта оценки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t>Приня</w:t>
            </w:r>
            <w:proofErr w:type="gramStart"/>
            <w:r w:rsidRPr="003F2EF7">
              <w:t>л(</w:t>
            </w:r>
            <w:proofErr w:type="gramEnd"/>
            <w:r w:rsidRPr="003F2EF7">
              <w:t>а) участие в формировании результатов, полученных подходами, и дала обоснованное заключение об итоговой величине стоимости объекта оценки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</w:rPr>
            </w:pPr>
          </w:p>
        </w:tc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</w:rPr>
            </w:pP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</w:rPr>
            </w:pPr>
          </w:p>
        </w:tc>
      </w:tr>
      <w:tr w:rsidR="00B26029" w:rsidRPr="003F2EF7" w:rsidTr="00B26029">
        <w:tc>
          <w:tcPr>
            <w:tcW w:w="2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rPr>
                <w:b/>
              </w:rPr>
              <w:lastRenderedPageBreak/>
              <w:t>ПК 4.4.</w:t>
            </w:r>
            <w:r w:rsidRPr="003F2EF7">
              <w:t xml:space="preserve"> Рассчитывать сметную стоимость зданий и сооружений в соответствии с действующими нормативами и применяемыми методиками 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t>Приня</w:t>
            </w:r>
            <w:proofErr w:type="gramStart"/>
            <w:r w:rsidRPr="003F2EF7">
              <w:t>л(</w:t>
            </w:r>
            <w:proofErr w:type="gramEnd"/>
            <w:r w:rsidRPr="003F2EF7">
              <w:t>а) участие в расчете сметной стоимости зданий и сооружений в соответствии с действующими норматива-ми и применяемыми методиками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</w:tr>
      <w:tr w:rsidR="00B26029" w:rsidRPr="003F2EF7" w:rsidTr="00B26029">
        <w:tc>
          <w:tcPr>
            <w:tcW w:w="2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</w:pPr>
            <w:r w:rsidRPr="003F2EF7">
              <w:rPr>
                <w:b/>
              </w:rPr>
              <w:t>ПК 4.5.</w:t>
            </w:r>
            <w:r w:rsidRPr="003F2EF7">
              <w:t xml:space="preserve"> Классифицировать здания и сооружения в соответствии </w:t>
            </w:r>
            <w:proofErr w:type="gramStart"/>
            <w:r w:rsidRPr="003F2EF7">
              <w:t>с</w:t>
            </w:r>
            <w:proofErr w:type="gramEnd"/>
            <w:r w:rsidRPr="003F2EF7">
              <w:t xml:space="preserve"> принятой </w:t>
            </w:r>
            <w:proofErr w:type="spellStart"/>
            <w:r w:rsidRPr="003F2EF7">
              <w:t>типо</w:t>
            </w:r>
            <w:proofErr w:type="spellEnd"/>
            <w:r w:rsidRPr="003F2EF7">
              <w:t xml:space="preserve">-логией 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t>Приня</w:t>
            </w:r>
            <w:proofErr w:type="gramStart"/>
            <w:r w:rsidRPr="003F2EF7">
              <w:t>л(</w:t>
            </w:r>
            <w:proofErr w:type="gramEnd"/>
            <w:r w:rsidRPr="003F2EF7">
              <w:t>а) участие в классификации зданий и сооружений в соответствии с принятой типологией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</w:tr>
      <w:tr w:rsidR="00B26029" w:rsidRPr="003F2EF7" w:rsidTr="00B26029">
        <w:tc>
          <w:tcPr>
            <w:tcW w:w="21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</w:pPr>
            <w:r w:rsidRPr="003F2EF7">
              <w:rPr>
                <w:rFonts w:eastAsia="SimSun"/>
                <w:b/>
                <w:lang w:eastAsia="zh-CN"/>
              </w:rPr>
              <w:t>ПК 4.6.</w:t>
            </w:r>
            <w:r w:rsidRPr="003F2EF7">
              <w:rPr>
                <w:rFonts w:eastAsia="SimSun"/>
                <w:lang w:eastAsia="zh-CN"/>
              </w:rPr>
              <w:t xml:space="preserve"> Оформлять оценочную документацию в соответствии с требованиями нормативных актов, </w:t>
            </w:r>
            <w:proofErr w:type="spellStart"/>
            <w:proofErr w:type="gramStart"/>
            <w:r w:rsidRPr="003F2EF7">
              <w:rPr>
                <w:rFonts w:eastAsia="SimSun"/>
                <w:lang w:eastAsia="zh-CN"/>
              </w:rPr>
              <w:t>регу-лирующих</w:t>
            </w:r>
            <w:proofErr w:type="spellEnd"/>
            <w:proofErr w:type="gramEnd"/>
            <w:r w:rsidRPr="003F2EF7">
              <w:rPr>
                <w:rFonts w:eastAsia="SimSun"/>
                <w:lang w:eastAsia="zh-CN"/>
              </w:rPr>
              <w:t xml:space="preserve"> правоотношения в этой области</w:t>
            </w:r>
          </w:p>
        </w:tc>
        <w:tc>
          <w:tcPr>
            <w:tcW w:w="4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9C2262">
            <w:pPr>
              <w:jc w:val="both"/>
            </w:pPr>
            <w:r w:rsidRPr="003F2EF7">
              <w:t>Приня</w:t>
            </w:r>
            <w:proofErr w:type="gramStart"/>
            <w:r w:rsidRPr="003F2EF7">
              <w:t>л(</w:t>
            </w:r>
            <w:proofErr w:type="gramEnd"/>
            <w:r w:rsidRPr="003F2EF7">
              <w:t>а) участие в оформлении оценочной документации в соответствии с требованиями нормативных актов, регулирующих право-отношения в этой области</w:t>
            </w:r>
          </w:p>
        </w:tc>
        <w:tc>
          <w:tcPr>
            <w:tcW w:w="1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26029" w:rsidRPr="003F2EF7" w:rsidRDefault="00B26029" w:rsidP="005D55E3">
            <w:pPr>
              <w:widowControl/>
              <w:suppressAutoHyphens w:val="0"/>
              <w:autoSpaceDE/>
              <w:jc w:val="center"/>
              <w:rPr>
                <w:rFonts w:eastAsia="MS Mincho"/>
                <w:sz w:val="20"/>
              </w:rPr>
            </w:pPr>
          </w:p>
        </w:tc>
      </w:tr>
    </w:tbl>
    <w:p w:rsidR="00931713" w:rsidRPr="003F2EF7" w:rsidRDefault="00931713" w:rsidP="008246E1">
      <w:pPr>
        <w:spacing w:before="360"/>
        <w:ind w:left="4248"/>
        <w:jc w:val="both"/>
        <w:rPr>
          <w:rFonts w:eastAsia="Times New Roman"/>
          <w:lang w:eastAsia="ru-RU"/>
        </w:rPr>
      </w:pPr>
    </w:p>
    <w:p w:rsidR="00931713" w:rsidRPr="003F2EF7" w:rsidRDefault="00931713" w:rsidP="008246E1">
      <w:pPr>
        <w:spacing w:before="360"/>
        <w:ind w:left="4248"/>
        <w:jc w:val="both"/>
        <w:rPr>
          <w:rFonts w:eastAsia="Times New Roman"/>
          <w:lang w:eastAsia="ru-RU"/>
        </w:rPr>
      </w:pPr>
    </w:p>
    <w:p w:rsidR="008246E1" w:rsidRPr="003F2EF7" w:rsidRDefault="008246E1" w:rsidP="008246E1">
      <w:pPr>
        <w:spacing w:before="360"/>
        <w:ind w:left="4248"/>
        <w:jc w:val="both"/>
        <w:rPr>
          <w:rFonts w:eastAsia="Times New Roman"/>
          <w:lang w:eastAsia="ru-RU"/>
        </w:rPr>
      </w:pPr>
      <w:r w:rsidRPr="003F2EF7">
        <w:rPr>
          <w:rFonts w:eastAsia="Times New Roman"/>
          <w:lang w:eastAsia="ru-RU"/>
        </w:rPr>
        <w:t>Подпись_____________/_____________________/</w:t>
      </w:r>
    </w:p>
    <w:p w:rsidR="008246E1" w:rsidRPr="003F2EF7" w:rsidRDefault="008246E1" w:rsidP="008246E1">
      <w:pPr>
        <w:jc w:val="both"/>
        <w:rPr>
          <w:rFonts w:eastAsia="Times New Roman"/>
          <w:vertAlign w:val="subscript"/>
          <w:lang w:eastAsia="ru-RU"/>
        </w:rPr>
      </w:pPr>
      <w:r w:rsidRPr="003F2EF7">
        <w:rPr>
          <w:rFonts w:eastAsia="Times New Roman"/>
          <w:lang w:eastAsia="ru-RU"/>
        </w:rPr>
        <w:t>МП</w:t>
      </w:r>
      <w:r w:rsidRPr="003F2EF7">
        <w:rPr>
          <w:rFonts w:eastAsia="Times New Roman"/>
          <w:vertAlign w:val="subscript"/>
          <w:lang w:eastAsia="ru-RU"/>
        </w:rPr>
        <w:t xml:space="preserve">                                                                                                                                           (руководитель практики от  производства)</w:t>
      </w:r>
    </w:p>
    <w:p w:rsidR="00FE5799" w:rsidRPr="003F2EF7" w:rsidRDefault="008246E1" w:rsidP="00B26029">
      <w:pPr>
        <w:spacing w:before="360"/>
        <w:jc w:val="both"/>
        <w:rPr>
          <w:rFonts w:eastAsia="Times New Roman"/>
          <w:lang w:eastAsia="ru-RU"/>
        </w:rPr>
      </w:pPr>
      <w:r w:rsidRPr="003F2EF7">
        <w:rPr>
          <w:rFonts w:eastAsia="Times New Roman"/>
          <w:lang w:eastAsia="ru-RU"/>
        </w:rPr>
        <w:t xml:space="preserve">                                                                                                           «________»________________20___г.</w:t>
      </w:r>
    </w:p>
    <w:sectPr w:rsidR="00FE5799" w:rsidRPr="003F2E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2FDC4EC1-A3F4-4C68-BDF4-647AA065981F}"/>
    <w:embedBold r:id="rId2" w:fontKey="{C344E23F-D3D0-461E-B565-F01A64648361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3" w:fontKey="{8616BD3D-18BF-4D9B-B345-8186D759A688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203E0"/>
    <w:multiLevelType w:val="hybridMultilevel"/>
    <w:tmpl w:val="1F9AAEA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326BC8C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92454A4"/>
    <w:multiLevelType w:val="hybridMultilevel"/>
    <w:tmpl w:val="62DE707A"/>
    <w:lvl w:ilvl="0" w:tplc="E342D62C">
      <w:start w:val="1"/>
      <w:numFmt w:val="bullet"/>
      <w:lvlText w:val="-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670D52"/>
    <w:multiLevelType w:val="hybridMultilevel"/>
    <w:tmpl w:val="66C62392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AFD2471"/>
    <w:multiLevelType w:val="hybridMultilevel"/>
    <w:tmpl w:val="48322B52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3704992"/>
    <w:multiLevelType w:val="hybridMultilevel"/>
    <w:tmpl w:val="B636B8CC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5">
    <w:nsid w:val="2D030704"/>
    <w:multiLevelType w:val="hybridMultilevel"/>
    <w:tmpl w:val="B1F2018C"/>
    <w:lvl w:ilvl="0" w:tplc="7588436A">
      <w:start w:val="1"/>
      <w:numFmt w:val="bullet"/>
      <w:lvlText w:val=""/>
      <w:lvlJc w:val="left"/>
      <w:pPr>
        <w:ind w:left="60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6">
    <w:nsid w:val="35676DF8"/>
    <w:multiLevelType w:val="hybridMultilevel"/>
    <w:tmpl w:val="80B65BDC"/>
    <w:lvl w:ilvl="0" w:tplc="E342D62C">
      <w:start w:val="1"/>
      <w:numFmt w:val="bullet"/>
      <w:lvlText w:val="-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D723538"/>
    <w:multiLevelType w:val="hybridMultilevel"/>
    <w:tmpl w:val="C96A776E"/>
    <w:lvl w:ilvl="0" w:tplc="7588436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716F0B7B"/>
    <w:multiLevelType w:val="hybridMultilevel"/>
    <w:tmpl w:val="556EECD6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9">
    <w:nsid w:val="7E597A0F"/>
    <w:multiLevelType w:val="hybridMultilevel"/>
    <w:tmpl w:val="CBD2CE84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8"/>
  </w:num>
  <w:num w:numId="6">
    <w:abstractNumId w:val="9"/>
  </w:num>
  <w:num w:numId="7">
    <w:abstractNumId w:val="4"/>
  </w:num>
  <w:num w:numId="8">
    <w:abstractNumId w:val="6"/>
  </w:num>
  <w:num w:numId="9">
    <w:abstractNumId w:val="7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9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799"/>
    <w:rsid w:val="00286E13"/>
    <w:rsid w:val="002F4A73"/>
    <w:rsid w:val="00330775"/>
    <w:rsid w:val="003F2EF7"/>
    <w:rsid w:val="00445A0B"/>
    <w:rsid w:val="00475D7A"/>
    <w:rsid w:val="0048205F"/>
    <w:rsid w:val="004D1564"/>
    <w:rsid w:val="006A364D"/>
    <w:rsid w:val="00732BF1"/>
    <w:rsid w:val="007A1D65"/>
    <w:rsid w:val="008246E1"/>
    <w:rsid w:val="008A28F7"/>
    <w:rsid w:val="0091632C"/>
    <w:rsid w:val="009210D1"/>
    <w:rsid w:val="00931713"/>
    <w:rsid w:val="00987013"/>
    <w:rsid w:val="009A28ED"/>
    <w:rsid w:val="009C7378"/>
    <w:rsid w:val="009C7938"/>
    <w:rsid w:val="009E1F0F"/>
    <w:rsid w:val="009F0771"/>
    <w:rsid w:val="00A216C5"/>
    <w:rsid w:val="00A8003D"/>
    <w:rsid w:val="00AF708C"/>
    <w:rsid w:val="00B178C4"/>
    <w:rsid w:val="00B22251"/>
    <w:rsid w:val="00B26029"/>
    <w:rsid w:val="00B77926"/>
    <w:rsid w:val="00B875B4"/>
    <w:rsid w:val="00B94D37"/>
    <w:rsid w:val="00CD67EF"/>
    <w:rsid w:val="00D614C1"/>
    <w:rsid w:val="00E111CA"/>
    <w:rsid w:val="00E45E6C"/>
    <w:rsid w:val="00E95EA4"/>
    <w:rsid w:val="00EA032A"/>
    <w:rsid w:val="00FE5799"/>
    <w:rsid w:val="00FF11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5799"/>
    <w:pPr>
      <w:widowControl w:val="0"/>
      <w:suppressAutoHyphens/>
      <w:autoSpaceDE w:val="0"/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E5799"/>
    <w:pPr>
      <w:ind w:left="720"/>
      <w:contextualSpacing/>
    </w:pPr>
  </w:style>
  <w:style w:type="paragraph" w:customStyle="1" w:styleId="a4">
    <w:name w:val="Содержимое таблицы"/>
    <w:basedOn w:val="a"/>
    <w:rsid w:val="009210D1"/>
    <w:pPr>
      <w:widowControl/>
      <w:suppressLineNumbers/>
      <w:autoSpaceDE/>
    </w:pPr>
    <w:rPr>
      <w:rFonts w:eastAsia="Times New Roman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5799"/>
    <w:pPr>
      <w:widowControl w:val="0"/>
      <w:suppressAutoHyphens/>
      <w:autoSpaceDE w:val="0"/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E5799"/>
    <w:pPr>
      <w:ind w:left="720"/>
      <w:contextualSpacing/>
    </w:pPr>
  </w:style>
  <w:style w:type="paragraph" w:customStyle="1" w:styleId="a4">
    <w:name w:val="Содержимое таблицы"/>
    <w:basedOn w:val="a"/>
    <w:rsid w:val="009210D1"/>
    <w:pPr>
      <w:widowControl/>
      <w:suppressLineNumbers/>
      <w:autoSpaceDE/>
    </w:pPr>
    <w:rPr>
      <w:rFonts w:eastAsia="Times New Roman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340</Words>
  <Characters>1939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2275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Тихонова</dc:creator>
  <cp:lastModifiedBy>LVL</cp:lastModifiedBy>
  <cp:revision>9</cp:revision>
  <dcterms:created xsi:type="dcterms:W3CDTF">2016-06-03T20:01:00Z</dcterms:created>
  <dcterms:modified xsi:type="dcterms:W3CDTF">2019-02-13T13:13:00Z</dcterms:modified>
</cp:coreProperties>
</file>