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A" w:rsidRPr="00C74D10" w:rsidRDefault="0014284A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D10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14284A" w:rsidRPr="00C74D10" w:rsidRDefault="0014284A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D10">
        <w:rPr>
          <w:rFonts w:ascii="Times New Roman" w:hAnsi="Times New Roman" w:cs="Times New Roman"/>
          <w:b/>
          <w:sz w:val="32"/>
          <w:szCs w:val="32"/>
        </w:rPr>
        <w:t>по самостоятельной работе студентов</w:t>
      </w:r>
    </w:p>
    <w:p w:rsidR="0014284A" w:rsidRPr="00C74D10" w:rsidRDefault="0014284A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74D10">
        <w:rPr>
          <w:rFonts w:ascii="Times New Roman" w:hAnsi="Times New Roman" w:cs="Times New Roman"/>
          <w:b/>
          <w:sz w:val="28"/>
          <w:szCs w:val="32"/>
        </w:rPr>
        <w:t>МДК.0</w:t>
      </w:r>
      <w:r w:rsidR="006E2262" w:rsidRPr="00C74D10">
        <w:rPr>
          <w:rFonts w:ascii="Times New Roman" w:hAnsi="Times New Roman" w:cs="Times New Roman"/>
          <w:b/>
          <w:sz w:val="28"/>
          <w:szCs w:val="32"/>
        </w:rPr>
        <w:t>5</w:t>
      </w:r>
      <w:r w:rsidRPr="00C74D10">
        <w:rPr>
          <w:rFonts w:ascii="Times New Roman" w:hAnsi="Times New Roman" w:cs="Times New Roman"/>
          <w:b/>
          <w:sz w:val="28"/>
          <w:szCs w:val="32"/>
        </w:rPr>
        <w:t>.0</w:t>
      </w:r>
      <w:r w:rsidR="006E2262" w:rsidRPr="00C74D10">
        <w:rPr>
          <w:rFonts w:ascii="Times New Roman" w:hAnsi="Times New Roman" w:cs="Times New Roman"/>
          <w:b/>
          <w:sz w:val="28"/>
          <w:szCs w:val="32"/>
        </w:rPr>
        <w:t>2</w:t>
      </w:r>
      <w:r w:rsidRPr="00C74D10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6E2262" w:rsidRPr="00C74D10">
        <w:rPr>
          <w:rFonts w:ascii="Times New Roman" w:hAnsi="Times New Roman" w:cs="Times New Roman"/>
          <w:b/>
          <w:sz w:val="28"/>
          <w:szCs w:val="32"/>
        </w:rPr>
        <w:t>технология каменных работ</w:t>
      </w:r>
      <w:r w:rsidRPr="00C74D10">
        <w:rPr>
          <w:rFonts w:ascii="Times New Roman" w:hAnsi="Times New Roman" w:cs="Times New Roman"/>
          <w:b/>
          <w:sz w:val="28"/>
          <w:szCs w:val="32"/>
        </w:rPr>
        <w:t>»</w:t>
      </w:r>
    </w:p>
    <w:p w:rsidR="006E2262" w:rsidRPr="00C74D10" w:rsidRDefault="006E2262" w:rsidP="0014284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74D10">
        <w:rPr>
          <w:rFonts w:ascii="Times New Roman" w:hAnsi="Times New Roman" w:cs="Times New Roman"/>
          <w:b/>
          <w:sz w:val="28"/>
          <w:szCs w:val="32"/>
        </w:rPr>
        <w:t>ПМ05 «выполнение работ по одной или нескольким профессиям рабочих, должностям служащих»</w:t>
      </w:r>
    </w:p>
    <w:p w:rsidR="00C74D10" w:rsidRPr="00C74D10" w:rsidRDefault="0001011E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10">
        <w:rPr>
          <w:rFonts w:ascii="Times New Roman" w:hAnsi="Times New Roman" w:cs="Times New Roman"/>
          <w:b/>
          <w:sz w:val="28"/>
          <w:szCs w:val="28"/>
        </w:rPr>
        <w:t>Тестовые задания к МДК 05.01.02. Технология каменных работ</w:t>
      </w:r>
      <w:r w:rsidR="00C74D10" w:rsidRPr="00C74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11E" w:rsidRPr="001C6B3C" w:rsidRDefault="0001011E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Тема 1: «Техника безопасности при выполнении каменных работ».</w:t>
      </w:r>
    </w:p>
    <w:p w:rsidR="0001011E" w:rsidRPr="001C6B3C" w:rsidRDefault="0001011E" w:rsidP="001C6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Тема 2: «Инструмент каменщика».</w:t>
      </w:r>
    </w:p>
    <w:p w:rsidR="0001011E" w:rsidRPr="001C6B3C" w:rsidRDefault="0001011E" w:rsidP="001C6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Тема 3: «Материалы для каменной кладки».</w:t>
      </w:r>
    </w:p>
    <w:p w:rsidR="00A44F0B" w:rsidRPr="001C6B3C" w:rsidRDefault="00A44F0B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№1.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типов, видов, размеров, назначения и характеристик керамических изделий по заданной маркировке. </w:t>
      </w:r>
    </w:p>
    <w:p w:rsidR="00A44F0B" w:rsidRPr="001C6B3C" w:rsidRDefault="00A44F0B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физ. </w:t>
      </w:r>
      <w:proofErr w:type="spellStart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керамических изделий: объёмной массы, водопоглощения.</w:t>
      </w:r>
    </w:p>
    <w:p w:rsidR="00A44F0B" w:rsidRPr="001C6B3C" w:rsidRDefault="00A44F0B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№2.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образцов раствора на прочность при сжатии, определение марки раствора по прочности.</w:t>
      </w:r>
      <w:r w:rsid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состава раствора заданной марки.</w:t>
      </w:r>
    </w:p>
    <w:p w:rsidR="0001011E" w:rsidRPr="001C6B3C" w:rsidRDefault="0001011E" w:rsidP="001C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4: «Свойства каменной кладки».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№3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видов кладок и её характеристик.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элементов кладки.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элементов кладки стен. 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№4</w:t>
      </w:r>
      <w:r w:rsid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рабочего места каменщика при кладке различных конструкций.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инструмента и приспособлений для ведения определённого вида каменных работ. Работа контрольно-измерительным инструментом.</w:t>
      </w:r>
    </w:p>
    <w:p w:rsidR="0001011E" w:rsidRPr="001C6B3C" w:rsidRDefault="0001011E" w:rsidP="001C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5: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ведения каменной кладки».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№5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неполномерных  кирпичей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№6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макетами кирпича кладки угла, примыканий двух стен по однорядной системе перевязки швов по схеме в 1; 1,5; 2 кирпича.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  <w:r w:rsidR="001C6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макетами кирпича кладки угла, примыканий двух стен по многорядной системе перевязки швов по схеме в 1; 1,5; 2 кирпича.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№8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макетами кирпича кладки столбов по трёхрядной системе перевязки швов по схеме сечением 1,5× 1,5; 1,5×2,5 кирпича.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№9</w:t>
      </w:r>
    </w:p>
    <w:p w:rsidR="00A16E94" w:rsidRPr="001C6B3C" w:rsidRDefault="00A16E94" w:rsidP="001C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каменной кладки</w:t>
      </w:r>
    </w:p>
    <w:p w:rsidR="0001011E" w:rsidRPr="001C6B3C" w:rsidRDefault="0001011E" w:rsidP="001C6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Тема 6: «Контроль качества каменной кладки».</w:t>
      </w:r>
    </w:p>
    <w:p w:rsidR="003A2A71" w:rsidRPr="001C6B3C" w:rsidRDefault="003A2A71" w:rsidP="001C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при изучении раздела 2  ПМ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проработка конспектов занятий, учебной и специальной литературы.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технологических карт на ведение каменных работ.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знакомство с новыми строительными материалами, инструментами, приспособлениями для ведения каменных работ, используя каталоги, журналы, электронные источники.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рефератом или презентацией по одной из предложенных преподавателем тем.</w:t>
      </w:r>
    </w:p>
    <w:p w:rsidR="003A2A71" w:rsidRPr="005044FF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Примерная тематика внеаудиторной самостоятельной работы: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возникновения каменных конструкций.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Каменная кладка в интерьере: традиционное и современное применение.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Современные инструменты и приспособления для ведения каменной кладки.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Кладка облегчённых конструкций.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Армирование каменной кладки.</w:t>
      </w:r>
    </w:p>
    <w:p w:rsidR="003A2A71" w:rsidRPr="001C6B3C" w:rsidRDefault="003A2A71" w:rsidP="003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Тепло сберегающие технологии каменной кладки.</w:t>
      </w:r>
    </w:p>
    <w:p w:rsidR="0014284A" w:rsidRPr="001C6B3C" w:rsidRDefault="003A2A71" w:rsidP="00C74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Каменная кладка в зимних условиях.</w:t>
      </w:r>
    </w:p>
    <w:p w:rsidR="0014284A" w:rsidRPr="001C6B3C" w:rsidRDefault="0014284A" w:rsidP="00E0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Санкт-Петербург</w:t>
      </w:r>
    </w:p>
    <w:p w:rsidR="0014284A" w:rsidRPr="00C74D10" w:rsidRDefault="0014284A" w:rsidP="00E0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C6B3C" w:rsidRPr="00C74D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C6B3C" w:rsidRPr="00C74D10" w:rsidRDefault="001C6B3C" w:rsidP="00E0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указания предназначены для обучающихся по  МДК.0</w:t>
      </w:r>
      <w:r w:rsidR="006E226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E226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26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каменных работ» 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основной  профессиональной образовательной программы (ОПОП) </w:t>
      </w:r>
      <w:r w:rsidR="006E226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профессионального образования по профессии </w:t>
      </w:r>
      <w:r w:rsidR="006E226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образования:</w:t>
      </w:r>
    </w:p>
    <w:p w:rsidR="00C74D10" w:rsidRDefault="00A4748C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 Вариативная часть учебных циклов ППССЗ</w:t>
      </w:r>
    </w:p>
    <w:p w:rsidR="00472B91" w:rsidRPr="001C6B3C" w:rsidRDefault="00472B91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(программы подготовки</w:t>
      </w:r>
      <w:r w:rsidR="00C74D10" w:rsidRPr="00C7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звена)</w:t>
      </w:r>
    </w:p>
    <w:p w:rsidR="00472B91" w:rsidRPr="001C6B3C" w:rsidRDefault="00472B91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="00351886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дефекты, возникающие в конструктивных элементах здания;</w:t>
      </w:r>
      <w:r w:rsidR="008A2D40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фронт работ на захватки и делянки; </w:t>
      </w:r>
      <w:r w:rsidR="00351886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маяки и проводить наблюдения за деформациями;</w:t>
      </w:r>
      <w:r w:rsidR="008A2D40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886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инструментальные методы контроля эксплуатационных качеств конструкций</w:t>
      </w:r>
    </w:p>
    <w:p w:rsidR="00A4748C" w:rsidRPr="001C6B3C" w:rsidRDefault="00472B91" w:rsidP="00472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дефекты, возникающие в конструктивных элементах здания;</w:t>
      </w:r>
    </w:p>
    <w:p w:rsidR="00A4748C" w:rsidRPr="001C6B3C" w:rsidRDefault="00DF2788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методы и виды обследования зданий и сооружений, применяемые приборы;</w:t>
      </w:r>
      <w:r w:rsidR="005B704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поиска и накопления необходимой научной информации, ее обработки и оформления результатов; основные термины и определения, используемые при формировании документов в области научно-исследовательской деятельности;</w:t>
      </w:r>
    </w:p>
    <w:p w:rsidR="005B7049" w:rsidRPr="001C6B3C" w:rsidRDefault="00351886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оценки технического состояния зданий; порядок приемки здания в эксплуатацию; организацию и планирование текущего ремонта; аппаратуру и приборы, применяемые при обследовании зданий и сооружений;</w:t>
      </w:r>
      <w:r w:rsidR="005B704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пожарной безопасности;</w:t>
      </w:r>
    </w:p>
    <w:p w:rsidR="005B7049" w:rsidRPr="001C6B3C" w:rsidRDefault="005B7049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оказания первой помощи пострадавшим при несчастных случаях;</w:t>
      </w:r>
    </w:p>
    <w:p w:rsidR="005B7049" w:rsidRPr="001C6B3C" w:rsidRDefault="005B7049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при производстве выполняемых работ;</w:t>
      </w:r>
    </w:p>
    <w:p w:rsidR="005B7049" w:rsidRPr="001C6B3C" w:rsidRDefault="005B7049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производственной санитарии и гигиены;</w:t>
      </w:r>
    </w:p>
    <w:p w:rsidR="00A4748C" w:rsidRPr="001C6B3C" w:rsidRDefault="00E471B6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оценки качества и надежности продукции;</w:t>
      </w:r>
      <w:r w:rsidR="004F799E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научно-технические достижения и опыт организации строительного производства;</w:t>
      </w: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указаниях разработаны различные виды самостоятельной внеаудиторной работы, даны указания по их выполнению, определены формы контроля.</w:t>
      </w: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E0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14284A" w:rsidRPr="001C6B3C" w:rsidRDefault="0014284A" w:rsidP="00E0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Сёмина, преподаватель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Рассмотрены</w:t>
      </w: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На заседании методической комиссии</w:t>
      </w: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Протокол № __ от ______________20__г.</w:t>
      </w: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Председатель МК _________</w:t>
      </w:r>
      <w:r w:rsidR="00E02D95" w:rsidRPr="001C6B3C">
        <w:rPr>
          <w:rFonts w:ascii="Times New Roman" w:hAnsi="Times New Roman" w:cs="Times New Roman"/>
          <w:sz w:val="24"/>
          <w:szCs w:val="24"/>
        </w:rPr>
        <w:t>Е</w:t>
      </w:r>
      <w:r w:rsidRPr="001C6B3C">
        <w:rPr>
          <w:rFonts w:ascii="Times New Roman" w:hAnsi="Times New Roman" w:cs="Times New Roman"/>
          <w:sz w:val="24"/>
          <w:szCs w:val="24"/>
        </w:rPr>
        <w:t>.</w:t>
      </w:r>
      <w:r w:rsidR="00E02D95" w:rsidRPr="001C6B3C">
        <w:rPr>
          <w:rFonts w:ascii="Times New Roman" w:hAnsi="Times New Roman" w:cs="Times New Roman"/>
          <w:sz w:val="24"/>
          <w:szCs w:val="24"/>
        </w:rPr>
        <w:t>Г</w:t>
      </w:r>
      <w:r w:rsidRPr="001C6B3C">
        <w:rPr>
          <w:rFonts w:ascii="Times New Roman" w:hAnsi="Times New Roman" w:cs="Times New Roman"/>
          <w:sz w:val="24"/>
          <w:szCs w:val="24"/>
        </w:rPr>
        <w:t xml:space="preserve">. </w:t>
      </w:r>
      <w:r w:rsidR="00E02D95" w:rsidRPr="001C6B3C">
        <w:rPr>
          <w:rFonts w:ascii="Times New Roman" w:hAnsi="Times New Roman" w:cs="Times New Roman"/>
          <w:sz w:val="24"/>
          <w:szCs w:val="24"/>
        </w:rPr>
        <w:t>Кажарова</w:t>
      </w:r>
      <w:r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2D95" w:rsidRDefault="00E02D95" w:rsidP="0014284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74D10" w:rsidRDefault="00C74D10" w:rsidP="0014284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74D10" w:rsidRDefault="00C74D10" w:rsidP="0014284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74D10" w:rsidRPr="00C74D10" w:rsidRDefault="00C74D10" w:rsidP="0014284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845"/>
        <w:gridCol w:w="1134"/>
      </w:tblGrid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proofErr w:type="spellStart"/>
            <w:r w:rsidRPr="001C6B3C">
              <w:rPr>
                <w:rFonts w:ascii="Times New Roman" w:hAnsi="Times New Roman" w:cs="Times New Roman"/>
              </w:rPr>
              <w:t>п</w:t>
            </w:r>
            <w:proofErr w:type="gramStart"/>
            <w:r w:rsidRPr="001C6B3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7845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B3C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№ стр.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Ι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ΙΙ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ΙΙΙ</w:t>
            </w:r>
          </w:p>
        </w:tc>
        <w:tc>
          <w:tcPr>
            <w:tcW w:w="7845" w:type="dxa"/>
          </w:tcPr>
          <w:p w:rsidR="0014284A" w:rsidRPr="001C6B3C" w:rsidRDefault="0014284A" w:rsidP="00D3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Перечень внеаудиторных самостоятельных  работ по МДК.0</w:t>
            </w:r>
            <w:r w:rsidR="00D37B69" w:rsidRPr="001C6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B69" w:rsidRPr="001C6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B69" w:rsidRPr="001C6B3C">
              <w:rPr>
                <w:rFonts w:ascii="Times New Roman" w:hAnsi="Times New Roman" w:cs="Times New Roman"/>
                <w:sz w:val="24"/>
                <w:szCs w:val="24"/>
              </w:rPr>
              <w:t>«технология каменных работ»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ΙV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выполнению внеаудиторных самостоятельных работ (ВСР).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VΙ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дисциплины.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4284A" w:rsidRPr="001C6B3C" w:rsidTr="005D0E5F">
        <w:tc>
          <w:tcPr>
            <w:tcW w:w="550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VΙΙ</w:t>
            </w:r>
          </w:p>
        </w:tc>
        <w:tc>
          <w:tcPr>
            <w:tcW w:w="7845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134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</w:tbl>
    <w:p w:rsidR="0014284A" w:rsidRPr="001C6B3C" w:rsidRDefault="0014284A" w:rsidP="001428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284A" w:rsidRPr="001C6B3C" w:rsidRDefault="0014284A" w:rsidP="0014284A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Ι. Введение.</w:t>
      </w: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Организация самостоятельной работы обучающихся регулируется ФГОС НПО и СПО по профессиям и учебным планом.</w:t>
      </w: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>В соответствии с вышеперечисленными нормативными документами определяется объём самостоятельной работы, выполнение которого является обязательным для каждого обучающегося во внеаудиторное время по заданию и при методическом руководстве преподавателя, но без его непосредственного участия.</w:t>
      </w: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МДК.0</w:t>
      </w:r>
      <w:r w:rsidR="00D37B69" w:rsidRPr="001C6B3C">
        <w:rPr>
          <w:rFonts w:ascii="Times New Roman" w:hAnsi="Times New Roman" w:cs="Times New Roman"/>
          <w:b/>
          <w:sz w:val="24"/>
          <w:szCs w:val="24"/>
        </w:rPr>
        <w:t>5</w:t>
      </w:r>
      <w:r w:rsidRPr="001C6B3C">
        <w:rPr>
          <w:rFonts w:ascii="Times New Roman" w:hAnsi="Times New Roman" w:cs="Times New Roman"/>
          <w:b/>
          <w:sz w:val="24"/>
          <w:szCs w:val="24"/>
        </w:rPr>
        <w:t>.0</w:t>
      </w:r>
      <w:r w:rsidR="00D37B69" w:rsidRPr="001C6B3C">
        <w:rPr>
          <w:rFonts w:ascii="Times New Roman" w:hAnsi="Times New Roman" w:cs="Times New Roman"/>
          <w:b/>
          <w:sz w:val="24"/>
          <w:szCs w:val="24"/>
        </w:rPr>
        <w:t>2</w:t>
      </w:r>
      <w:r w:rsidRPr="001C6B3C">
        <w:rPr>
          <w:rFonts w:ascii="Times New Roman" w:hAnsi="Times New Roman" w:cs="Times New Roman"/>
          <w:b/>
          <w:sz w:val="24"/>
          <w:szCs w:val="24"/>
        </w:rPr>
        <w:t>:</w:t>
      </w:r>
      <w:r w:rsidR="00D37B69" w:rsidRPr="001C6B3C">
        <w:rPr>
          <w:rFonts w:ascii="Times New Roman" w:hAnsi="Times New Roman" w:cs="Times New Roman"/>
          <w:sz w:val="24"/>
          <w:szCs w:val="24"/>
        </w:rPr>
        <w:t xml:space="preserve"> «технология каменных работ»</w:t>
      </w:r>
    </w:p>
    <w:p w:rsidR="0014284A" w:rsidRPr="001C6B3C" w:rsidRDefault="0014284A" w:rsidP="0014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</w:t>
      </w:r>
      <w:r w:rsidR="008D3575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61C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B605A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4284A" w:rsidRPr="001C6B3C" w:rsidRDefault="0014284A" w:rsidP="0014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</w:t>
      </w:r>
      <w:r w:rsidR="00B605A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 w:rsidR="00B605A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B605A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E1637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20661C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включая:</w:t>
      </w:r>
    </w:p>
    <w:p w:rsidR="0014284A" w:rsidRPr="001C6B3C" w:rsidRDefault="0014284A" w:rsidP="0014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D3575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14284A" w:rsidRPr="001C6B3C" w:rsidRDefault="0014284A" w:rsidP="0014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 w:rsidR="00D37B69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14284A" w:rsidRPr="001C6B3C" w:rsidRDefault="0014284A" w:rsidP="0014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практики – </w:t>
      </w:r>
      <w:r w:rsidR="008D3575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ΙΙ. Пояснительная записка.</w:t>
      </w:r>
    </w:p>
    <w:p w:rsidR="0014284A" w:rsidRPr="001C6B3C" w:rsidRDefault="0014284A" w:rsidP="00142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ab/>
      </w:r>
      <w:r w:rsidRPr="001C6B3C">
        <w:rPr>
          <w:rFonts w:ascii="Times New Roman" w:hAnsi="Times New Roman" w:cs="Times New Roman"/>
          <w:sz w:val="24"/>
          <w:szCs w:val="24"/>
        </w:rPr>
        <w:t>Целью самостоятельной работы является овладение знаниями, умениями и навыками по предмету МДК.0</w:t>
      </w:r>
      <w:r w:rsidR="00D37B69" w:rsidRPr="001C6B3C">
        <w:rPr>
          <w:rFonts w:ascii="Times New Roman" w:hAnsi="Times New Roman" w:cs="Times New Roman"/>
          <w:sz w:val="24"/>
          <w:szCs w:val="24"/>
        </w:rPr>
        <w:t>5</w:t>
      </w:r>
      <w:r w:rsidRPr="001C6B3C">
        <w:rPr>
          <w:rFonts w:ascii="Times New Roman" w:hAnsi="Times New Roman" w:cs="Times New Roman"/>
          <w:sz w:val="24"/>
          <w:szCs w:val="24"/>
        </w:rPr>
        <w:t>.0</w:t>
      </w:r>
      <w:r w:rsidR="00D37B69" w:rsidRPr="001C6B3C">
        <w:rPr>
          <w:rFonts w:ascii="Times New Roman" w:hAnsi="Times New Roman" w:cs="Times New Roman"/>
          <w:sz w:val="24"/>
          <w:szCs w:val="24"/>
        </w:rPr>
        <w:t>2«технология каменных работ»</w:t>
      </w:r>
      <w:r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14284A" w:rsidP="00142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>В результате выполнения ВСР формируются:</w:t>
      </w:r>
    </w:p>
    <w:p w:rsidR="0014284A" w:rsidRPr="001C6B3C" w:rsidRDefault="0014284A" w:rsidP="00142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Умение поиска оптимальных решений;</w:t>
      </w:r>
    </w:p>
    <w:p w:rsidR="0014284A" w:rsidRPr="001C6B3C" w:rsidRDefault="0014284A" w:rsidP="00142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Навыки учебного исследования;</w:t>
      </w:r>
    </w:p>
    <w:p w:rsidR="0014284A" w:rsidRPr="001C6B3C" w:rsidRDefault="0014284A" w:rsidP="00142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Самостоятельность, ответственность;</w:t>
      </w:r>
    </w:p>
    <w:p w:rsidR="0014284A" w:rsidRPr="001C6B3C" w:rsidRDefault="0014284A" w:rsidP="00142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Инициативность, уверенность;</w:t>
      </w:r>
    </w:p>
    <w:p w:rsidR="0014284A" w:rsidRPr="001C6B3C" w:rsidRDefault="0014284A" w:rsidP="00142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Навыки работы с учебником, нормативными документами, интернетом.</w:t>
      </w:r>
    </w:p>
    <w:p w:rsidR="0014284A" w:rsidRPr="001C6B3C" w:rsidRDefault="0014284A" w:rsidP="001428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результатов внеаудиторной самостоятельной работы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4284A" w:rsidRPr="001C6B3C" w:rsidRDefault="0014284A" w:rsidP="001428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Уровень освоения учебного материала;</w:t>
      </w:r>
    </w:p>
    <w:p w:rsidR="0014284A" w:rsidRPr="001C6B3C" w:rsidRDefault="0014284A" w:rsidP="001428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Умение использовать теоретические знания и умения при выполнении практических задач;</w:t>
      </w:r>
    </w:p>
    <w:p w:rsidR="0014284A" w:rsidRPr="001C6B3C" w:rsidRDefault="0014284A" w:rsidP="001428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Обоснованность и чёткость изложения ответа;</w:t>
      </w:r>
    </w:p>
    <w:p w:rsidR="0014284A" w:rsidRPr="001C6B3C" w:rsidRDefault="0014284A" w:rsidP="001428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Оформление материала в соответствии с требованиями;</w:t>
      </w:r>
    </w:p>
    <w:p w:rsidR="0014284A" w:rsidRPr="001C6B3C" w:rsidRDefault="0014284A" w:rsidP="001428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Уровень сформированности общих и профессиональных компетенций.</w:t>
      </w:r>
    </w:p>
    <w:p w:rsidR="005E1637" w:rsidRPr="001C6B3C" w:rsidRDefault="005E1637" w:rsidP="005E1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637" w:rsidRPr="001C6B3C" w:rsidRDefault="005E1637" w:rsidP="005E1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637" w:rsidRPr="001C6B3C" w:rsidRDefault="005E1637" w:rsidP="005E1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637" w:rsidRPr="001C6B3C" w:rsidRDefault="005E1637" w:rsidP="005E1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B57" w:rsidRPr="001C6B3C" w:rsidRDefault="00FD3B57" w:rsidP="00FD3B5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D10" w:rsidRDefault="00C74D10" w:rsidP="00142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284A" w:rsidRPr="001C6B3C" w:rsidRDefault="00C74D10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D10">
        <w:rPr>
          <w:rFonts w:ascii="Times New Roman" w:hAnsi="Times New Roman" w:cs="Times New Roman"/>
          <w:sz w:val="24"/>
          <w:szCs w:val="24"/>
        </w:rPr>
        <w:lastRenderedPageBreak/>
        <w:t>]</w:t>
      </w:r>
      <w:r w:rsidR="0014284A" w:rsidRPr="001C6B3C">
        <w:rPr>
          <w:rFonts w:ascii="Times New Roman" w:hAnsi="Times New Roman" w:cs="Times New Roman"/>
          <w:sz w:val="24"/>
          <w:szCs w:val="24"/>
        </w:rPr>
        <w:t>Выполнение ВСР способствует формированию общих компетенций: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14284A" w:rsidRPr="001C6B3C" w:rsidTr="005D0E5F">
        <w:tc>
          <w:tcPr>
            <w:tcW w:w="817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8754" w:type="dxa"/>
          </w:tcPr>
          <w:p w:rsidR="0014284A" w:rsidRPr="001C6B3C" w:rsidRDefault="0014284A" w:rsidP="0014284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Формы контроля ВСР:</w:t>
      </w:r>
    </w:p>
    <w:p w:rsidR="0014284A" w:rsidRPr="001C6B3C" w:rsidRDefault="0014284A" w:rsidP="001428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14284A" w:rsidRPr="001C6B3C" w:rsidRDefault="0014284A" w:rsidP="001428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Проверка тетрадей;</w:t>
      </w:r>
    </w:p>
    <w:p w:rsidR="0014284A" w:rsidRPr="001C6B3C" w:rsidRDefault="0014284A" w:rsidP="001428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14284A" w:rsidRPr="001C6B3C" w:rsidRDefault="0014284A" w:rsidP="001428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Включение вопросов в задания текущей (контрольные и практические работы) и промежуточной аттестации (дифференцированный зачёт).</w:t>
      </w: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Виды самостоятельной работы:</w:t>
      </w:r>
    </w:p>
    <w:p w:rsidR="0014284A" w:rsidRPr="001C6B3C" w:rsidRDefault="0014284A" w:rsidP="001428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Работа с нормативными документами;</w:t>
      </w:r>
    </w:p>
    <w:p w:rsidR="0014284A" w:rsidRPr="001C6B3C" w:rsidRDefault="0014284A" w:rsidP="001428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Подготовка рефератов, письменных развёрнутых ответов на вопросы;</w:t>
      </w:r>
    </w:p>
    <w:p w:rsidR="0014284A" w:rsidRPr="001C6B3C" w:rsidRDefault="0014284A" w:rsidP="001428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Составление характеристик по плану, конспектов-схем;</w:t>
      </w:r>
    </w:p>
    <w:p w:rsidR="0014284A" w:rsidRPr="001C6B3C" w:rsidRDefault="0014284A" w:rsidP="001428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Сбор информации. </w:t>
      </w:r>
    </w:p>
    <w:p w:rsidR="0014284A" w:rsidRPr="001C6B3C" w:rsidRDefault="0014284A" w:rsidP="001428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Самостоятельная познавательная внеаудиторная деятельность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вырабатывает психологическую установку на систематическое пополнение своих знаний и выработку умений ориентирование в потоке информации при решении новых познавательных учебных и практических задач.</w:t>
      </w:r>
    </w:p>
    <w:p w:rsidR="0014284A" w:rsidRPr="001C6B3C" w:rsidRDefault="0014284A" w:rsidP="001428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 xml:space="preserve">Руководство преподавателя самостоятельными работами состоит в возможности дать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проявить себя, свои силы в решении заданий и упражнений. Для этого обучающиеся должны сами отыскивать способы решения, при этом, их логика рассуждений может быть нетождественной системе размышлений, предлагаемой преподавателем или описанной в учебном пособии.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Для  достижения лучшего результата преподаватель проводит консультации как групповые, так и индивидуальные по выполнению самостоятельных работ. График заранее сообщается преподавателем и вывешивается в кабинете.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>Методика организации самостоятельной работы обучающихся зависит от характера, структуры и особенностей изучаемой дисциплины. Объёма часов, вида занятий, индивидуальных качеств обучающихся и условий учебной деятельности.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 xml:space="preserve">Преподаватель при этом назначает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варианты выполнения, осуществляет контроль выполнения учащимися графика самостоятельной работы, проводит анализ и даёт оценку выполненной работы.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Оценивание индивидуальных образовательных достижений по результатам выполнения ВСР производится в соответствии с универсальной шкалой (таблица).</w:t>
      </w:r>
    </w:p>
    <w:p w:rsidR="005E1637" w:rsidRDefault="005E1637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D10" w:rsidRDefault="00C74D10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D10" w:rsidRPr="00C74D10" w:rsidRDefault="00C74D10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53"/>
        <w:gridCol w:w="3051"/>
        <w:gridCol w:w="3107"/>
      </w:tblGrid>
      <w:tr w:rsidR="0014284A" w:rsidRPr="001C6B3C" w:rsidTr="005D0E5F">
        <w:tc>
          <w:tcPr>
            <w:tcW w:w="3053" w:type="dxa"/>
            <w:vMerge w:val="restart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Процент результативности</w:t>
            </w:r>
          </w:p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(правильных ответов)</w:t>
            </w:r>
          </w:p>
        </w:tc>
        <w:tc>
          <w:tcPr>
            <w:tcW w:w="6158" w:type="dxa"/>
            <w:gridSpan w:val="2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Качественная оценка индивидуальных образовательных достижений</w:t>
            </w:r>
          </w:p>
        </w:tc>
      </w:tr>
      <w:tr w:rsidR="0014284A" w:rsidRPr="001C6B3C" w:rsidTr="005D0E5F">
        <w:tc>
          <w:tcPr>
            <w:tcW w:w="3053" w:type="dxa"/>
            <w:vMerge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Балл (отметка)</w:t>
            </w:r>
          </w:p>
        </w:tc>
        <w:tc>
          <w:tcPr>
            <w:tcW w:w="3107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Вербальный аналог</w:t>
            </w:r>
          </w:p>
        </w:tc>
      </w:tr>
      <w:tr w:rsidR="0014284A" w:rsidRPr="001C6B3C" w:rsidTr="005D0E5F">
        <w:tc>
          <w:tcPr>
            <w:tcW w:w="3053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90÷100</w:t>
            </w:r>
          </w:p>
        </w:tc>
        <w:tc>
          <w:tcPr>
            <w:tcW w:w="3051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14284A" w:rsidRPr="001C6B3C" w:rsidTr="005D0E5F">
        <w:tc>
          <w:tcPr>
            <w:tcW w:w="3053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80÷89</w:t>
            </w:r>
          </w:p>
        </w:tc>
        <w:tc>
          <w:tcPr>
            <w:tcW w:w="3051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Хорошо</w:t>
            </w:r>
          </w:p>
        </w:tc>
      </w:tr>
      <w:tr w:rsidR="0014284A" w:rsidRPr="001C6B3C" w:rsidTr="005D0E5F">
        <w:tc>
          <w:tcPr>
            <w:tcW w:w="3053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70÷79</w:t>
            </w:r>
          </w:p>
        </w:tc>
        <w:tc>
          <w:tcPr>
            <w:tcW w:w="3051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14284A" w:rsidRPr="001C6B3C" w:rsidTr="005D0E5F">
        <w:tc>
          <w:tcPr>
            <w:tcW w:w="3053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051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</w:rPr>
            </w:pPr>
            <w:r w:rsidRPr="001C6B3C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14284A" w:rsidRPr="001C6B3C" w:rsidRDefault="0014284A" w:rsidP="00864B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64B34" w:rsidRPr="001C6B3C" w:rsidRDefault="0014284A" w:rsidP="00864B3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B3C">
        <w:rPr>
          <w:rFonts w:ascii="Times New Roman" w:hAnsi="Times New Roman" w:cs="Times New Roman"/>
          <w:sz w:val="24"/>
          <w:szCs w:val="24"/>
        </w:rPr>
        <w:t>За невыполненную самостоятельную работу преподаватель ставит неудовлетворительную оценку в журнал ВСР, которая учитывается при выставлении итоговых оценок по дисциплине.</w:t>
      </w:r>
      <w:r w:rsidR="00963032" w:rsidRPr="001C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1637" w:rsidRPr="001C6B3C" w:rsidRDefault="0014284A" w:rsidP="00C74D10">
      <w:pPr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ΙΙΙ. Перечень внеаудиторной самостоятельной работы по предмету МДК.0</w:t>
      </w:r>
      <w:r w:rsidR="007D4672" w:rsidRPr="001C6B3C">
        <w:rPr>
          <w:rFonts w:ascii="Times New Roman" w:hAnsi="Times New Roman" w:cs="Times New Roman"/>
          <w:b/>
          <w:sz w:val="24"/>
          <w:szCs w:val="24"/>
        </w:rPr>
        <w:t>5</w:t>
      </w:r>
      <w:r w:rsidRPr="001C6B3C">
        <w:rPr>
          <w:rFonts w:ascii="Times New Roman" w:hAnsi="Times New Roman" w:cs="Times New Roman"/>
          <w:b/>
          <w:sz w:val="24"/>
          <w:szCs w:val="24"/>
        </w:rPr>
        <w:t>.0</w:t>
      </w:r>
      <w:r w:rsidR="007D4672" w:rsidRPr="001C6B3C">
        <w:rPr>
          <w:rFonts w:ascii="Times New Roman" w:hAnsi="Times New Roman" w:cs="Times New Roman"/>
          <w:b/>
          <w:sz w:val="24"/>
          <w:szCs w:val="24"/>
        </w:rPr>
        <w:t>2</w:t>
      </w:r>
      <w:r w:rsidRPr="001C6B3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D4672" w:rsidRPr="001C6B3C">
        <w:rPr>
          <w:rFonts w:ascii="Times New Roman" w:hAnsi="Times New Roman" w:cs="Times New Roman"/>
          <w:b/>
          <w:sz w:val="24"/>
          <w:szCs w:val="24"/>
        </w:rPr>
        <w:t>Технология каменных работ</w:t>
      </w:r>
      <w:r w:rsidRPr="001C6B3C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59"/>
        <w:gridCol w:w="1884"/>
        <w:gridCol w:w="4202"/>
        <w:gridCol w:w="869"/>
        <w:gridCol w:w="1414"/>
      </w:tblGrid>
      <w:tr w:rsidR="0014284A" w:rsidRPr="001C6B3C" w:rsidTr="00C74D10">
        <w:trPr>
          <w:trHeight w:val="834"/>
        </w:trPr>
        <w:tc>
          <w:tcPr>
            <w:tcW w:w="1159" w:type="dxa"/>
          </w:tcPr>
          <w:p w:rsidR="0014284A" w:rsidRPr="001C6B3C" w:rsidRDefault="0014284A" w:rsidP="005E16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dxa"/>
          </w:tcPr>
          <w:p w:rsidR="0014284A" w:rsidRPr="001C6B3C" w:rsidRDefault="0014284A" w:rsidP="005E16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4202" w:type="dxa"/>
          </w:tcPr>
          <w:p w:rsidR="0014284A" w:rsidRPr="001C6B3C" w:rsidRDefault="0014284A" w:rsidP="005E16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Вид внеурочной деятельности</w:t>
            </w:r>
          </w:p>
        </w:tc>
        <w:tc>
          <w:tcPr>
            <w:tcW w:w="869" w:type="dxa"/>
          </w:tcPr>
          <w:p w:rsidR="0014284A" w:rsidRPr="001C6B3C" w:rsidRDefault="0014284A" w:rsidP="005E16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4" w:type="dxa"/>
          </w:tcPr>
          <w:p w:rsidR="0014284A" w:rsidRPr="001C6B3C" w:rsidRDefault="0014284A" w:rsidP="005E16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14284A" w:rsidRPr="001C6B3C" w:rsidTr="00C74D10">
        <w:trPr>
          <w:trHeight w:val="1986"/>
        </w:trPr>
        <w:tc>
          <w:tcPr>
            <w:tcW w:w="115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B3C">
              <w:rPr>
                <w:rFonts w:ascii="Times New Roman" w:hAnsi="Times New Roman" w:cs="Times New Roman"/>
                <w:b/>
                <w:sz w:val="18"/>
                <w:szCs w:val="18"/>
              </w:rPr>
              <w:t>МДК.0</w:t>
            </w:r>
            <w:r w:rsidR="007D4672" w:rsidRPr="001C6B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C6B3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7D4672" w:rsidRPr="001C6B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14284A" w:rsidRPr="001C6B3C" w:rsidRDefault="007D4672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Безопасность труда</w:t>
            </w:r>
          </w:p>
        </w:tc>
        <w:tc>
          <w:tcPr>
            <w:tcW w:w="4202" w:type="dxa"/>
          </w:tcPr>
          <w:p w:rsidR="00B73E41" w:rsidRPr="001C6B3C" w:rsidRDefault="0014284A" w:rsidP="00864B34">
            <w:pPr>
              <w:pStyle w:val="fr1"/>
              <w:spacing w:before="0" w:beforeAutospacing="0" w:after="0" w:afterAutospacing="0"/>
              <w:jc w:val="both"/>
            </w:pPr>
            <w:r w:rsidRPr="001C6B3C">
              <w:rPr>
                <w:sz w:val="20"/>
                <w:szCs w:val="20"/>
              </w:rPr>
              <w:t>С.Р.</w:t>
            </w:r>
            <w:r w:rsidR="00B26D7A" w:rsidRPr="001C6B3C">
              <w:rPr>
                <w:sz w:val="20"/>
                <w:szCs w:val="20"/>
              </w:rPr>
              <w:t xml:space="preserve"> </w:t>
            </w:r>
            <w:hyperlink r:id="rId9" w:history="1">
              <w:r w:rsidR="00864B34" w:rsidRPr="001C6B3C">
                <w:rPr>
                  <w:rStyle w:val="a8"/>
                </w:rPr>
                <w:t>http://files.stroyinf.ru</w:t>
              </w:r>
            </w:hyperlink>
            <w:r w:rsidR="00864B34" w:rsidRPr="001C6B3C">
              <w:t xml:space="preserve"> </w:t>
            </w:r>
            <w:r w:rsidR="00B73E41" w:rsidRPr="001C6B3C">
              <w:t>СНиП 12-03-2001.Часть-1</w:t>
            </w:r>
          </w:p>
          <w:p w:rsidR="00B26D7A" w:rsidRPr="001C6B3C" w:rsidRDefault="00B26D7A" w:rsidP="00864B34">
            <w:pPr>
              <w:pStyle w:val="fr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C6B3C">
              <w:rPr>
                <w:sz w:val="20"/>
                <w:szCs w:val="20"/>
              </w:rPr>
              <w:t>СНиП 12-04-2002 «Безопасность труда в строительстве».</w:t>
            </w:r>
          </w:p>
          <w:p w:rsidR="00B26D7A" w:rsidRPr="001C6B3C" w:rsidRDefault="00B26D7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Учебное пособие «Охрана труда в строительстве», Минько В. М., изд-во «Академия», 2012 г.</w:t>
            </w:r>
          </w:p>
          <w:p w:rsidR="0014284A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4284A" w:rsidRPr="001C6B3C" w:rsidRDefault="007D4672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Оценка работы в конспекте.</w:t>
            </w:r>
          </w:p>
        </w:tc>
      </w:tr>
      <w:tr w:rsidR="0014284A" w:rsidRPr="001C6B3C" w:rsidTr="00C74D10">
        <w:trPr>
          <w:trHeight w:val="1649"/>
        </w:trPr>
        <w:tc>
          <w:tcPr>
            <w:tcW w:w="115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14284A" w:rsidRPr="001C6B3C" w:rsidRDefault="007D4672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Материалы для каменной кладки</w:t>
            </w:r>
            <w:r w:rsidR="0014284A" w:rsidRPr="001C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</w:tcPr>
          <w:p w:rsidR="00A17E53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С.Р. </w:t>
            </w:r>
            <w:r w:rsidR="00A17E53"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каменных конструкций.</w:t>
            </w:r>
          </w:p>
          <w:p w:rsidR="0014284A" w:rsidRPr="001C6B3C" w:rsidRDefault="00A17E53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Каменная кладка / традиционное,  современное применение.</w:t>
            </w:r>
          </w:p>
          <w:p w:rsidR="0014284A" w:rsidRPr="001C6B3C" w:rsidRDefault="00530E10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Виды каменных материалов.</w:t>
            </w:r>
          </w:p>
          <w:p w:rsidR="00530E10" w:rsidRPr="001C6B3C" w:rsidRDefault="00530E10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Современные растворные смеси для каменной кладки.</w:t>
            </w:r>
          </w:p>
        </w:tc>
        <w:tc>
          <w:tcPr>
            <w:tcW w:w="86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Оценка реферата.</w:t>
            </w:r>
          </w:p>
        </w:tc>
      </w:tr>
      <w:tr w:rsidR="0014284A" w:rsidRPr="001C6B3C" w:rsidTr="00C74D10">
        <w:trPr>
          <w:trHeight w:val="1189"/>
        </w:trPr>
        <w:tc>
          <w:tcPr>
            <w:tcW w:w="115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14284A" w:rsidRPr="001C6B3C" w:rsidRDefault="007D4672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Каменная кладка</w:t>
            </w:r>
            <w:r w:rsidR="0014284A" w:rsidRPr="001C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</w:tcPr>
          <w:p w:rsidR="00A403BF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С.Р.</w:t>
            </w:r>
            <w:r w:rsidR="005D0E5F"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57" w:rsidRPr="001C6B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0E5F"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иды </w:t>
            </w:r>
            <w:r w:rsidR="00A403BF"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каменных </w:t>
            </w:r>
            <w:r w:rsidR="005D0E5F" w:rsidRPr="001C6B3C">
              <w:rPr>
                <w:rFonts w:ascii="Times New Roman" w:hAnsi="Times New Roman" w:cs="Times New Roman"/>
                <w:sz w:val="20"/>
                <w:szCs w:val="20"/>
              </w:rPr>
              <w:t>кладок.</w:t>
            </w:r>
          </w:p>
          <w:p w:rsidR="00FD3B57" w:rsidRPr="001C6B3C" w:rsidRDefault="00FD3B57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Правила резки кирпичной кладки.</w:t>
            </w:r>
          </w:p>
          <w:p w:rsidR="00081DBC" w:rsidRPr="001C6B3C" w:rsidRDefault="002F4307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Определение типа и размера кирпича по заданию.</w:t>
            </w:r>
          </w:p>
          <w:p w:rsidR="0014284A" w:rsidRPr="001C6B3C" w:rsidRDefault="00081DBC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Определение марки раствора  по заданию.</w:t>
            </w:r>
          </w:p>
        </w:tc>
        <w:tc>
          <w:tcPr>
            <w:tcW w:w="869" w:type="dxa"/>
          </w:tcPr>
          <w:p w:rsidR="0014284A" w:rsidRPr="001C6B3C" w:rsidRDefault="007D4672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Оценка составления рефератов.</w:t>
            </w:r>
          </w:p>
        </w:tc>
      </w:tr>
      <w:tr w:rsidR="0014284A" w:rsidRPr="001C6B3C" w:rsidTr="00C74D10">
        <w:trPr>
          <w:trHeight w:val="1927"/>
        </w:trPr>
        <w:tc>
          <w:tcPr>
            <w:tcW w:w="115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14284A" w:rsidRPr="001C6B3C" w:rsidRDefault="008E418E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Организация и оснащение работы каменщика</w:t>
            </w:r>
            <w:r w:rsidR="0014284A" w:rsidRPr="001C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</w:tcPr>
          <w:p w:rsidR="0014284A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С.Р. </w:t>
            </w:r>
            <w:r w:rsidR="00E359E4"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</w:t>
            </w: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опасность при </w:t>
            </w:r>
            <w:r w:rsidR="00E359E4" w:rsidRPr="001C6B3C">
              <w:rPr>
                <w:rFonts w:ascii="Times New Roman" w:hAnsi="Times New Roman" w:cs="Times New Roman"/>
                <w:sz w:val="20"/>
                <w:szCs w:val="20"/>
              </w:rPr>
              <w:t>производстве каменных работ, м</w:t>
            </w: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етоды её предотвращения.</w:t>
            </w:r>
          </w:p>
          <w:p w:rsidR="00A84236" w:rsidRPr="001C6B3C" w:rsidRDefault="00D724A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Производство подачи материала к рабочим местам.</w:t>
            </w:r>
          </w:p>
          <w:p w:rsidR="00E359E4" w:rsidRPr="001C6B3C" w:rsidRDefault="00A84236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Современные инструменты и приспособления для ведения</w:t>
            </w:r>
            <w:r w:rsidRPr="001C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каменной кладки.</w:t>
            </w:r>
          </w:p>
        </w:tc>
        <w:tc>
          <w:tcPr>
            <w:tcW w:w="869" w:type="dxa"/>
          </w:tcPr>
          <w:p w:rsidR="0014284A" w:rsidRPr="001C6B3C" w:rsidRDefault="008E418E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работы в конспекте. </w:t>
            </w:r>
          </w:p>
        </w:tc>
      </w:tr>
      <w:tr w:rsidR="008E418E" w:rsidRPr="001C6B3C" w:rsidTr="00C74D10">
        <w:trPr>
          <w:trHeight w:val="1418"/>
        </w:trPr>
        <w:tc>
          <w:tcPr>
            <w:tcW w:w="1159" w:type="dxa"/>
          </w:tcPr>
          <w:p w:rsidR="008E418E" w:rsidRPr="001C6B3C" w:rsidRDefault="008E418E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4" w:type="dxa"/>
          </w:tcPr>
          <w:p w:rsidR="008E418E" w:rsidRPr="001C6B3C" w:rsidRDefault="008E418E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Технология каменной кладки</w:t>
            </w:r>
          </w:p>
        </w:tc>
        <w:tc>
          <w:tcPr>
            <w:tcW w:w="4202" w:type="dxa"/>
          </w:tcPr>
          <w:p w:rsidR="008E418E" w:rsidRPr="001C6B3C" w:rsidRDefault="00A403BF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С.Р. </w:t>
            </w:r>
            <w:r w:rsidR="00D724AA" w:rsidRPr="001C6B3C">
              <w:rPr>
                <w:rFonts w:ascii="Times New Roman" w:hAnsi="Times New Roman" w:cs="Times New Roman"/>
                <w:sz w:val="20"/>
                <w:szCs w:val="20"/>
              </w:rPr>
              <w:t>Кладка стен облегченных конструкций</w:t>
            </w:r>
            <w:r w:rsidR="00A84236" w:rsidRPr="001C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236" w:rsidRPr="001C6B3C" w:rsidRDefault="00A84236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Кладка из искусственных камней. Смешанная кладка.</w:t>
            </w:r>
          </w:p>
          <w:p w:rsidR="00C051C3" w:rsidRPr="001C6B3C" w:rsidRDefault="00C051C3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Виды облегченных кладок.</w:t>
            </w:r>
          </w:p>
          <w:p w:rsidR="00A403BF" w:rsidRPr="001C6B3C" w:rsidRDefault="00A403BF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Армирование каменной кладки.</w:t>
            </w:r>
          </w:p>
          <w:p w:rsidR="00A403BF" w:rsidRPr="001C6B3C" w:rsidRDefault="00A403BF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418E" w:rsidRPr="001C6B3C" w:rsidRDefault="008E418E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4" w:type="dxa"/>
          </w:tcPr>
          <w:p w:rsidR="008E418E" w:rsidRPr="001C6B3C" w:rsidRDefault="008E418E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A" w:rsidRPr="001C6B3C" w:rsidTr="00C74D10">
        <w:trPr>
          <w:trHeight w:val="958"/>
        </w:trPr>
        <w:tc>
          <w:tcPr>
            <w:tcW w:w="1159" w:type="dxa"/>
          </w:tcPr>
          <w:p w:rsidR="0014284A" w:rsidRPr="001C6B3C" w:rsidRDefault="008E418E" w:rsidP="008E4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4" w:type="dxa"/>
          </w:tcPr>
          <w:p w:rsidR="0014284A" w:rsidRPr="001C6B3C" w:rsidRDefault="008E418E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Ведение каменных работ в зимнее время</w:t>
            </w:r>
          </w:p>
        </w:tc>
        <w:tc>
          <w:tcPr>
            <w:tcW w:w="4202" w:type="dxa"/>
          </w:tcPr>
          <w:p w:rsidR="005D0E5F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С.Р. </w:t>
            </w:r>
            <w:r w:rsidR="005D0E5F" w:rsidRPr="001C6B3C">
              <w:rPr>
                <w:rFonts w:ascii="Times New Roman" w:hAnsi="Times New Roman" w:cs="Times New Roman"/>
                <w:sz w:val="20"/>
                <w:szCs w:val="20"/>
              </w:rPr>
              <w:t>Особенности производства каменных работ в зимнее время.</w:t>
            </w:r>
          </w:p>
          <w:p w:rsidR="005D0E5F" w:rsidRPr="001C6B3C" w:rsidRDefault="005D0E5F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84A" w:rsidRPr="001C6B3C" w:rsidRDefault="0014284A" w:rsidP="00864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4284A" w:rsidRPr="001C6B3C" w:rsidRDefault="008E418E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составления рефератов. </w:t>
            </w:r>
          </w:p>
        </w:tc>
      </w:tr>
      <w:tr w:rsidR="0014284A" w:rsidRPr="001C6B3C" w:rsidTr="00C74D10">
        <w:trPr>
          <w:trHeight w:val="231"/>
        </w:trPr>
        <w:tc>
          <w:tcPr>
            <w:tcW w:w="1159" w:type="dxa"/>
          </w:tcPr>
          <w:p w:rsidR="0014284A" w:rsidRPr="001C6B3C" w:rsidRDefault="0014284A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14284A" w:rsidRPr="001C6B3C" w:rsidRDefault="0014284A" w:rsidP="00142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4284A" w:rsidRPr="001C6B3C" w:rsidRDefault="0014284A" w:rsidP="00142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9" w:type="dxa"/>
          </w:tcPr>
          <w:p w:rsidR="0014284A" w:rsidRPr="001C6B3C" w:rsidRDefault="008E418E" w:rsidP="001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284A" w:rsidRPr="001C6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14284A" w:rsidRPr="001C6B3C" w:rsidRDefault="0014284A" w:rsidP="00142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lastRenderedPageBreak/>
        <w:t>СНиП 12-04-2002 «Безопасность труда в строительстве».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СНиП 3.04.01-87 «Изоляционные и отделочные покрытия»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СНиП II-22-81 (с п. 2003 г.) «Каменные и армокаменные конструкции»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ГОСТ 530-2007 «Кирпич и камень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керамические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>».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ГОСТ 28013-98 «Растворы строительные»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ГОСТ 5802-86 (с п. 1989) «Растворы строительные. Методы испытаний»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Учебное пособие «Охрана труда в строительстве», Минько В. М., изд-во «Академия», 2012 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Учебник серии НПО автор Морозов «Штукатур», изд-во «Феникс» 2010 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Учебное пособие «Отделочные работы»,</w:t>
      </w:r>
      <w:r w:rsidRPr="001C6B3C">
        <w:rPr>
          <w:rFonts w:ascii="Times New Roman" w:hAnsi="Times New Roman" w:cs="Times New Roman"/>
          <w:sz w:val="24"/>
          <w:szCs w:val="24"/>
        </w:rPr>
        <w:tab/>
        <w:t>Долгих А. И. изд-во «Инфра-М»</w:t>
      </w:r>
      <w:r w:rsidRPr="001C6B3C">
        <w:rPr>
          <w:rFonts w:ascii="Times New Roman" w:hAnsi="Times New Roman" w:cs="Times New Roman"/>
          <w:sz w:val="24"/>
          <w:szCs w:val="24"/>
        </w:rPr>
        <w:tab/>
        <w:t>2010 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Учебник «Отделочные строительные работы»,</w:t>
      </w:r>
      <w:r w:rsidR="007908D9" w:rsidRPr="001C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Кальгин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 xml:space="preserve"> А.А.</w:t>
      </w:r>
      <w:r w:rsidR="007908D9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 xml:space="preserve">изд-во </w:t>
      </w:r>
      <w:r w:rsidR="00407830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Cs w:val="24"/>
        </w:rPr>
        <w:t>«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ПрофОбрИздат</w:t>
      </w:r>
      <w:proofErr w:type="spellEnd"/>
      <w:r w:rsidRPr="001C6B3C">
        <w:rPr>
          <w:rFonts w:ascii="Times New Roman" w:hAnsi="Times New Roman" w:cs="Times New Roman"/>
          <w:szCs w:val="24"/>
        </w:rPr>
        <w:t>»</w:t>
      </w:r>
      <w:r w:rsidRPr="001C6B3C">
        <w:rPr>
          <w:rFonts w:ascii="Times New Roman" w:hAnsi="Times New Roman" w:cs="Times New Roman"/>
          <w:sz w:val="24"/>
          <w:szCs w:val="24"/>
        </w:rPr>
        <w:t>, 2009 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Учебный фильм «Техника PFT»  KHAUF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Учебный фильм «Комплектные системы КНАУФ»  KHAUF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Альбом рабочих чертежей «Комплектные системы КНАУФ»  KHAUF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Каталоги материалов для отделочных работ ф-м КНАУФ,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Основит</w:t>
      </w:r>
      <w:proofErr w:type="spellEnd"/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Учебное пособие</w:t>
      </w:r>
      <w:r w:rsidRPr="001C6B3C">
        <w:rPr>
          <w:rFonts w:ascii="Times New Roman" w:hAnsi="Times New Roman" w:cs="Times New Roman"/>
          <w:sz w:val="24"/>
          <w:szCs w:val="24"/>
        </w:rPr>
        <w:tab/>
        <w:t>«Каменщик</w:t>
      </w:r>
      <w:r w:rsidR="007908D9" w:rsidRPr="001C6B3C">
        <w:rPr>
          <w:rFonts w:ascii="Times New Roman" w:hAnsi="Times New Roman" w:cs="Times New Roman"/>
          <w:sz w:val="24"/>
          <w:szCs w:val="24"/>
        </w:rPr>
        <w:t>»</w:t>
      </w:r>
      <w:r w:rsidRPr="001C6B3C">
        <w:rPr>
          <w:rFonts w:ascii="Times New Roman" w:hAnsi="Times New Roman" w:cs="Times New Roman"/>
          <w:sz w:val="24"/>
          <w:szCs w:val="24"/>
        </w:rPr>
        <w:tab/>
        <w:t>, Журавлев И. П., изд-во Феникс 2004г.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Учебное пособие</w:t>
      </w:r>
      <w:r w:rsidR="007908D9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>«Общестроительные работы», Долгих А. И., изд-во</w:t>
      </w:r>
      <w:r w:rsidR="00407830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>«Альфа –</w:t>
      </w:r>
      <w:r w:rsidR="007908D9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>М»</w:t>
      </w:r>
      <w:r w:rsidR="00407830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>2009 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Каталоги керамических камней и кирпича «Победа ЛСР»</w:t>
      </w:r>
    </w:p>
    <w:p w:rsidR="007908D9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Наглядное пособие «Общестроительные работы»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 xml:space="preserve">. И. И.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Чечерин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8D9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Н. И.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Чечерин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>, изд-во «Академия» 2004г.</w:t>
      </w:r>
    </w:p>
    <w:p w:rsidR="00B26D7A" w:rsidRPr="001C6B3C" w:rsidRDefault="00B26D7A" w:rsidP="007908D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Практическое пособие В. И. Руденко «Справочник каменщика», изд-во «Феникс» 2007г.</w:t>
      </w:r>
    </w:p>
    <w:p w:rsidR="007908D9" w:rsidRPr="001C6B3C" w:rsidRDefault="007908D9" w:rsidP="0040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ΙV. Методические рекомендации к организации самостоятельной работы (срок сдачи, правила выполнения и оформления, критерии и показатели оценивания).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Общие требования к оформлению письменных работ.</w:t>
      </w: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 xml:space="preserve">Для написания самостоятельной работы лучше использовать листы писчей бумаги формата А-4.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Текст нужно писать на одной стороне листа, шрифт не более 12п., поля: 3см с левой стороны, 1 см с правой, верхнее и нижнее поле по 2см (</w:t>
      </w:r>
      <w:r w:rsidRPr="001C6B3C">
        <w:rPr>
          <w:rFonts w:ascii="Times New Roman" w:hAnsi="Times New Roman" w:cs="Times New Roman"/>
          <w:i/>
          <w:sz w:val="24"/>
          <w:szCs w:val="24"/>
        </w:rPr>
        <w:t>это придаёт работе аккуратный вид и удобство при сшивании листов</w:t>
      </w:r>
      <w:r w:rsidRPr="001C6B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Все рисунки, схемы, фотографии (если они необходимы и дополняют работу) выполняет сам автор виде приложения к работе со ссылкой в тексте.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Не допустимо, использовать при оформлении работы иллюстрации, вырезанные из книг, газет, журналов и т.п. В научных работах,</w:t>
      </w:r>
      <w:r w:rsidR="00B96E67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Pr="001C6B3C">
        <w:rPr>
          <w:rFonts w:ascii="Times New Roman" w:hAnsi="Times New Roman" w:cs="Times New Roman"/>
          <w:sz w:val="24"/>
          <w:szCs w:val="24"/>
        </w:rPr>
        <w:t>любого уровня, украшательства не допускаются, это считается признаком «дурного тона». Работу необходимо сброшюровать. Возможно выделение текста более жирным шрифтом. Нумерация страниц начинается с цифры 2. Работа начинается с содержания, в котором указываются номера страниц по отдельным главам. Каждая глава текста должна начинаться с нового листа, независимо от того, где окончилась предыдущая.</w:t>
      </w: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 конце работы обязательно нужно привести список информационных ресурсов.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Требования к написанию реферата.</w:t>
      </w:r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Требования к оформлению титульного листа.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B3C">
        <w:rPr>
          <w:rFonts w:ascii="Times New Roman" w:hAnsi="Times New Roman" w:cs="Times New Roman"/>
          <w:sz w:val="24"/>
          <w:szCs w:val="24"/>
        </w:rPr>
        <w:t>В верхней части листа указывается название учебного заведения (в центре), ниже  в центре – тема реферата, ниже темы справа – Ф.И.О., учащегося, профессия, № курса, № группы, внизу – город, год.</w:t>
      </w:r>
      <w:proofErr w:type="gramEnd"/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Содержание.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lastRenderedPageBreak/>
        <w:t>Следующим после титульного листа должно идти содержание. Реферат следует составлять из четырёх основных частей: введения, основной части, заключения и списка источника информации.</w:t>
      </w:r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Основные требования к введению.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Введение должно включать в себя краткое обоснование актуальности темы реферата. Общее направление темы. Объём введения должен составлять не более 1страници.</w:t>
      </w:r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Требования к основной части реферата.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Основная часть реферата должна содержать материал, отобранный для рассмотрения задания. Средний объём основной части реферата </w:t>
      </w:r>
      <w:r w:rsidR="00B96E67" w:rsidRPr="001C6B3C">
        <w:rPr>
          <w:rFonts w:ascii="Times New Roman" w:hAnsi="Times New Roman" w:cs="Times New Roman"/>
          <w:sz w:val="24"/>
          <w:szCs w:val="24"/>
        </w:rPr>
        <w:t>2</w:t>
      </w:r>
      <w:r w:rsidRPr="001C6B3C">
        <w:rPr>
          <w:rFonts w:ascii="Times New Roman" w:hAnsi="Times New Roman" w:cs="Times New Roman"/>
          <w:sz w:val="24"/>
          <w:szCs w:val="24"/>
        </w:rPr>
        <w:t>-</w:t>
      </w:r>
      <w:r w:rsidR="00B96E67" w:rsidRPr="001C6B3C">
        <w:rPr>
          <w:rFonts w:ascii="Times New Roman" w:hAnsi="Times New Roman" w:cs="Times New Roman"/>
          <w:sz w:val="24"/>
          <w:szCs w:val="24"/>
        </w:rPr>
        <w:t>3</w:t>
      </w:r>
      <w:r w:rsidRPr="001C6B3C">
        <w:rPr>
          <w:rFonts w:ascii="Times New Roman" w:hAnsi="Times New Roman" w:cs="Times New Roman"/>
          <w:sz w:val="24"/>
          <w:szCs w:val="24"/>
        </w:rPr>
        <w:t xml:space="preserve"> страниц. Материал должен быть распределён на главы или параграфы. Необходимо сформулировать их названия и соблюдать логику изложения. Основная часть реферата кроме содержания, выбранного из разных источников, должна включать в себя собственное мнение </w:t>
      </w:r>
      <w:r w:rsidR="00E84F15" w:rsidRPr="001C6B3C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1C6B3C">
        <w:rPr>
          <w:rFonts w:ascii="Times New Roman" w:hAnsi="Times New Roman" w:cs="Times New Roman"/>
          <w:sz w:val="24"/>
          <w:szCs w:val="24"/>
        </w:rPr>
        <w:t>и сформулированные самостоятельные выводы, опирающиеся на приведённые факты.</w:t>
      </w:r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Требования к заключению.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Заключение – часть реферата, в котором формулируются выводы по параграфам или главам, обращается внимание на выполнение поставленных во введении задач и целей. Заключение должно быть чётким, кратким, вытекающим из основной части. Объём заключения не более 1-страницы.</w:t>
      </w:r>
    </w:p>
    <w:p w:rsidR="0014284A" w:rsidRPr="001C6B3C" w:rsidRDefault="0014284A" w:rsidP="00407830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Основные требования к списку источника информации.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Источники должны быть перечислены в алфавитной последовательности (по первым буквам фамилии авторов или названию). Необходимо указывать место издания, название издательства, год издания. Реферат должен быть предоставлен на рецензию не позднее, чем за неделю до защиты.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Последовательность действий при составлении плана к тексту.</w:t>
      </w:r>
    </w:p>
    <w:p w:rsidR="0014284A" w:rsidRPr="001C6B3C" w:rsidRDefault="0014284A" w:rsidP="00407830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Прочесть весь текст, чтобы осмыслить его в целом.</w:t>
      </w:r>
    </w:p>
    <w:p w:rsidR="0014284A" w:rsidRPr="001C6B3C" w:rsidRDefault="0014284A" w:rsidP="00407830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При повторном чтении определить и отметить в тексте смысловые границы, т.е. те места, где кончается одна мысль и начинается другая.</w:t>
      </w:r>
    </w:p>
    <w:p w:rsidR="0014284A" w:rsidRPr="001C6B3C" w:rsidRDefault="0014284A" w:rsidP="00407830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Каждому выделенному фрагменту дать название, которое и будет пунктом плана.</w:t>
      </w:r>
    </w:p>
    <w:p w:rsidR="0014284A" w:rsidRPr="001C6B3C" w:rsidRDefault="0014284A" w:rsidP="00407830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Посмотреть текст ещё раз. Чтобы убедиться в правильности установления границ смены мыслей и точности формулировок.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Составление конспекта или плана к тексту.</w:t>
      </w:r>
    </w:p>
    <w:p w:rsidR="0014284A" w:rsidRPr="001C6B3C" w:rsidRDefault="0014284A" w:rsidP="00407830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Прочесть параграф медленно по абзацам или смысловым фрагментам текста.</w:t>
      </w:r>
    </w:p>
    <w:p w:rsidR="0014284A" w:rsidRPr="001C6B3C" w:rsidRDefault="0014284A" w:rsidP="00407830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Вычленить в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существенное, для этого решить, как можно назвать текст абзаца.</w:t>
      </w:r>
    </w:p>
    <w:p w:rsidR="0014284A" w:rsidRPr="001C6B3C" w:rsidRDefault="0014284A" w:rsidP="00407830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Перескажите существенную часть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в тексте своими словами.</w:t>
      </w:r>
    </w:p>
    <w:p w:rsidR="0014284A" w:rsidRPr="001C6B3C" w:rsidRDefault="0014284A" w:rsidP="00407830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Запишите кратко содержание текста. Писать следует чётко, аккуратно, применять общепринятые сокращения и обозначения. В конспект могут быть включены рисунки опытов, приборов с поясняющими записями к ним, заменяющие текст, схемы и таблицы. Дополнительные примеры и выводы.</w:t>
      </w:r>
    </w:p>
    <w:p w:rsidR="0014284A" w:rsidRPr="001C6B3C" w:rsidRDefault="0014284A" w:rsidP="00407830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Познакомьтесь с заданием, помещённым в тексте или в конце параграфа, и мысленно решите, готовы ли вы к их выполнению, что нужно ещё раз посмотреть в тексте или уточнить у преподавателя.</w:t>
      </w:r>
    </w:p>
    <w:p w:rsidR="0014284A" w:rsidRPr="001C6B3C" w:rsidRDefault="0014284A" w:rsidP="00407830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Объём конспекта зависит от его вида: сжатый – 1/5 текста, подробный – 1/3 текста. Конспект лучше размещать на развёрнутом двойном листе тетради, тогда им будет легче пользоваться.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Требования к написанию конспекта.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Определите цель составления конспекта.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Внимательно ознакомитесь с информацией.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lastRenderedPageBreak/>
        <w:t>Конспект следует писать от имени составителя.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После цитат нужно указывать № пункта, название документа, или источника информации.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Выделяйте слова, фразы, абзацы.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Не искажайте мысль авторов.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Конспект пишите чётко и разборчиво.</w:t>
      </w:r>
    </w:p>
    <w:p w:rsidR="0014284A" w:rsidRPr="001C6B3C" w:rsidRDefault="0014284A" w:rsidP="0040783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 конспекте выделяйте главное.</w:t>
      </w:r>
    </w:p>
    <w:p w:rsidR="0014284A" w:rsidRPr="001C6B3C" w:rsidRDefault="0014284A" w:rsidP="0040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Правила конспектирования</w:t>
      </w:r>
      <w:r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Сделать в тетради для конспектов широкие поля.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Написать исходные данные источника, конспект которого будет составляться.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Прочитать весь текст или его фрагмент – параграф, главу.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Выделить информированные центры внимательно прочитанного текста.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Продумать главные положения, сформулировать их своими словами и записать.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Подтвердить отдельные положения цитатами или примерами из текста.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Можно выделять фрагменты текста, подчёркивать главную мысль, ключевое слово, используя цвета чернил.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Активно использовать поля конспекта: на полях можно записывать цифры, даты, место событий, незнакомые слова, возникающие в ходе чтения вопросы, дополнения из выступления сокурсников, выводы и дополнения преподавателя.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Кроме того, на полях проставляют знаки, позволяющие быстро ориентироваться в тексте, например: !- важно;</w:t>
      </w:r>
      <w:r w:rsidR="00002ECE" w:rsidRPr="001C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ECE" w:rsidRPr="001C6B3C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002ECE" w:rsidRPr="001C6B3C">
        <w:rPr>
          <w:rFonts w:ascii="Times New Roman" w:hAnsi="Times New Roman" w:cs="Times New Roman"/>
          <w:sz w:val="24"/>
          <w:szCs w:val="24"/>
        </w:rPr>
        <w:t>.</w:t>
      </w:r>
      <w:r w:rsidRPr="001C6B3C">
        <w:rPr>
          <w:rFonts w:ascii="Times New Roman" w:hAnsi="Times New Roman" w:cs="Times New Roman"/>
          <w:sz w:val="24"/>
          <w:szCs w:val="24"/>
        </w:rPr>
        <w:t xml:space="preserve"> – и т.д.; </w:t>
      </w:r>
      <w:r w:rsidRPr="001C6B3C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1C6B3C">
        <w:rPr>
          <w:rFonts w:ascii="Times New Roman" w:hAnsi="Times New Roman" w:cs="Times New Roman"/>
          <w:sz w:val="24"/>
          <w:szCs w:val="24"/>
        </w:rPr>
        <w:t xml:space="preserve"> – например; ? – сомнение, вопрос; </w:t>
      </w:r>
      <w:r w:rsidRPr="001C6B3C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1C6B3C">
        <w:rPr>
          <w:rFonts w:ascii="Times New Roman" w:hAnsi="Times New Roman" w:cs="Times New Roman"/>
          <w:sz w:val="24"/>
          <w:szCs w:val="24"/>
        </w:rPr>
        <w:t xml:space="preserve"> – важный теоретический материал; </w:t>
      </w:r>
      <w:r w:rsidRPr="001C6B3C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1C6B3C">
        <w:rPr>
          <w:rFonts w:ascii="Times New Roman" w:hAnsi="Times New Roman" w:cs="Times New Roman"/>
          <w:sz w:val="24"/>
          <w:szCs w:val="24"/>
        </w:rPr>
        <w:t xml:space="preserve"> – выучит; и □ – приписка, написанная после; ∆ - ново; и т.п.</w:t>
      </w:r>
      <w:proofErr w:type="gramEnd"/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Вносить в конспект во время семинарских занятий исправления и уточнения.</w:t>
      </w:r>
    </w:p>
    <w:p w:rsidR="0014284A" w:rsidRPr="001C6B3C" w:rsidRDefault="0014284A" w:rsidP="00407830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Объём конспекта должен превышать одну треть исходного текста.</w:t>
      </w:r>
    </w:p>
    <w:p w:rsidR="0014284A" w:rsidRPr="001C6B3C" w:rsidRDefault="0014284A" w:rsidP="00407830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3C">
        <w:rPr>
          <w:rFonts w:ascii="Times New Roman" w:hAnsi="Times New Roman" w:cs="Times New Roman"/>
          <w:sz w:val="24"/>
          <w:szCs w:val="24"/>
          <w:u w:val="single"/>
        </w:rPr>
        <w:t>Правила написания доклада (сообщения).</w:t>
      </w:r>
    </w:p>
    <w:p w:rsidR="0014284A" w:rsidRPr="001C6B3C" w:rsidRDefault="0014284A" w:rsidP="00407830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По карточке в библиотеке выбрать литературу или воспользоваться интернетом.</w:t>
      </w:r>
    </w:p>
    <w:p w:rsidR="0014284A" w:rsidRPr="001C6B3C" w:rsidRDefault="0014284A" w:rsidP="00407830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Изучи</w:t>
      </w:r>
      <w:r w:rsidR="00002ECE" w:rsidRPr="001C6B3C">
        <w:rPr>
          <w:rFonts w:ascii="Times New Roman" w:hAnsi="Times New Roman" w:cs="Times New Roman"/>
          <w:sz w:val="24"/>
          <w:szCs w:val="24"/>
        </w:rPr>
        <w:t>ть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информацию, состав</w:t>
      </w:r>
      <w:r w:rsidR="00002ECE" w:rsidRPr="001C6B3C">
        <w:rPr>
          <w:rFonts w:ascii="Times New Roman" w:hAnsi="Times New Roman" w:cs="Times New Roman"/>
          <w:sz w:val="24"/>
          <w:szCs w:val="24"/>
        </w:rPr>
        <w:t>ить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план отдельных разделов.</w:t>
      </w:r>
    </w:p>
    <w:p w:rsidR="0014284A" w:rsidRPr="001C6B3C" w:rsidRDefault="0014284A" w:rsidP="00407830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Состав</w:t>
      </w:r>
      <w:r w:rsidR="00002ECE" w:rsidRPr="001C6B3C">
        <w:rPr>
          <w:rFonts w:ascii="Times New Roman" w:hAnsi="Times New Roman" w:cs="Times New Roman"/>
          <w:sz w:val="24"/>
          <w:szCs w:val="24"/>
        </w:rPr>
        <w:t>ить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план доклада (систематизиру</w:t>
      </w:r>
      <w:r w:rsidR="00002ECE" w:rsidRPr="001C6B3C">
        <w:rPr>
          <w:rFonts w:ascii="Times New Roman" w:hAnsi="Times New Roman" w:cs="Times New Roman"/>
          <w:sz w:val="24"/>
          <w:szCs w:val="24"/>
        </w:rPr>
        <w:t>я</w:t>
      </w:r>
      <w:r w:rsidRPr="001C6B3C">
        <w:rPr>
          <w:rFonts w:ascii="Times New Roman" w:hAnsi="Times New Roman" w:cs="Times New Roman"/>
          <w:sz w:val="24"/>
          <w:szCs w:val="24"/>
        </w:rPr>
        <w:t xml:space="preserve"> полученные сведения, сдела</w:t>
      </w:r>
      <w:r w:rsidR="00002ECE" w:rsidRPr="001C6B3C">
        <w:rPr>
          <w:rFonts w:ascii="Times New Roman" w:hAnsi="Times New Roman" w:cs="Times New Roman"/>
          <w:sz w:val="24"/>
          <w:szCs w:val="24"/>
        </w:rPr>
        <w:t>ть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выводы и обобщения).</w:t>
      </w:r>
    </w:p>
    <w:p w:rsidR="0014284A" w:rsidRPr="001C6B3C" w:rsidRDefault="0014284A" w:rsidP="00407830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При оформлении доклада использ</w:t>
      </w:r>
      <w:r w:rsidR="00002ECE" w:rsidRPr="001C6B3C">
        <w:rPr>
          <w:rFonts w:ascii="Times New Roman" w:hAnsi="Times New Roman" w:cs="Times New Roman"/>
          <w:sz w:val="24"/>
          <w:szCs w:val="24"/>
        </w:rPr>
        <w:t>овать</w:t>
      </w:r>
      <w:r w:rsidRPr="001C6B3C">
        <w:rPr>
          <w:rFonts w:ascii="Times New Roman" w:hAnsi="Times New Roman" w:cs="Times New Roman"/>
          <w:sz w:val="24"/>
          <w:szCs w:val="24"/>
        </w:rPr>
        <w:t xml:space="preserve"> рисунки, схемы, таблицы и др.</w:t>
      </w:r>
    </w:p>
    <w:p w:rsidR="0014284A" w:rsidRPr="001C6B3C" w:rsidRDefault="0014284A" w:rsidP="0040783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Время для зачитывания доклада – 5 минут, для  сообщения – 3 минуты.</w:t>
      </w:r>
    </w:p>
    <w:p w:rsidR="005877A0" w:rsidRPr="001C6B3C" w:rsidRDefault="005877A0" w:rsidP="001428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037D" w:rsidRPr="001C6B3C" w:rsidRDefault="0014284A" w:rsidP="003C5B4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V. Приложение.</w:t>
      </w:r>
      <w:r w:rsidR="00F35B3B" w:rsidRPr="001C6B3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DB037D" w:rsidRPr="001C6B3C" w:rsidRDefault="00DB037D" w:rsidP="003C5B4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14830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outlineLvl w:val="1"/>
        <w:rPr>
          <w:rFonts w:ascii="Times New Roman" w:hAnsi="Times New Roman" w:cs="Times New Roman"/>
          <w:szCs w:val="24"/>
        </w:rPr>
      </w:pPr>
      <w:hyperlink r:id="rId10" w:tgtFrame="_blank" w:history="1">
        <w:r w:rsidR="00055FFA" w:rsidRPr="001C6B3C">
          <w:rPr>
            <w:rStyle w:val="a8"/>
            <w:rFonts w:ascii="Times New Roman" w:hAnsi="Times New Roman" w:cs="Times New Roman"/>
            <w:color w:val="884488"/>
            <w:szCs w:val="24"/>
            <w:shd w:val="clear" w:color="auto" w:fill="FFFFFF"/>
          </w:rPr>
          <w:t>СНиП 12-04-2002 Безопасность труда в строительстве. Часть 2. Строительное производство</w:t>
        </w:r>
      </w:hyperlink>
      <w:r w:rsidR="00055FFA" w:rsidRPr="001C6B3C">
        <w:rPr>
          <w:rStyle w:val="a8"/>
          <w:rFonts w:ascii="Times New Roman" w:hAnsi="Times New Roman" w:cs="Times New Roman"/>
          <w:color w:val="884488"/>
          <w:szCs w:val="24"/>
          <w:shd w:val="clear" w:color="auto" w:fill="FFFFFF"/>
        </w:rPr>
        <w:t>;</w:t>
      </w:r>
    </w:p>
    <w:p w:rsidR="003C5B41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outlineLvl w:val="1"/>
        <w:rPr>
          <w:rFonts w:ascii="Times New Roman" w:hAnsi="Times New Roman" w:cs="Times New Roman"/>
          <w:szCs w:val="24"/>
        </w:rPr>
      </w:pPr>
      <w:hyperlink r:id="rId11" w:tgtFrame="_blank" w:history="1">
        <w:r w:rsidR="00055FFA" w:rsidRPr="001C6B3C">
          <w:rPr>
            <w:rStyle w:val="a8"/>
            <w:rFonts w:ascii="Times New Roman" w:hAnsi="Times New Roman" w:cs="Times New Roman"/>
            <w:color w:val="884488"/>
            <w:szCs w:val="24"/>
            <w:shd w:val="clear" w:color="auto" w:fill="FFFFFF"/>
          </w:rPr>
          <w:t>СНиП 3.04.01-87 от 01.07.1988 г. Изоляционные и отделочные покрытия.</w:t>
        </w:r>
      </w:hyperlink>
    </w:p>
    <w:p w:rsidR="00714830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hyperlink r:id="rId12" w:tgtFrame="_blank" w:history="1">
        <w:r w:rsidR="005378D5" w:rsidRPr="001C6B3C">
          <w:rPr>
            <w:rFonts w:ascii="Times New Roman" w:eastAsia="Times New Roman" w:hAnsi="Times New Roman" w:cs="Times New Roman"/>
            <w:color w:val="884488"/>
            <w:szCs w:val="24"/>
            <w:u w:val="single"/>
            <w:lang w:eastAsia="ru-RU"/>
          </w:rPr>
          <w:t>ГОСТ 379-95 от 1996-07-01 Кирпич и камни силикатные. Технические условия.</w:t>
        </w:r>
      </w:hyperlink>
    </w:p>
    <w:p w:rsidR="005378D5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hyperlink r:id="rId13" w:tgtFrame="_blank" w:history="1">
        <w:r w:rsidR="005378D5" w:rsidRPr="001C6B3C">
          <w:rPr>
            <w:rFonts w:ascii="Times New Roman" w:eastAsia="Times New Roman" w:hAnsi="Times New Roman" w:cs="Times New Roman"/>
            <w:color w:val="884488"/>
            <w:szCs w:val="24"/>
            <w:u w:val="single"/>
            <w:lang w:eastAsia="ru-RU"/>
          </w:rPr>
          <w:t>ГОСТ 7484-78 от 1979-07-01. Кирпич и камни керамические лицевые. Технические условия.</w:t>
        </w:r>
      </w:hyperlink>
    </w:p>
    <w:p w:rsidR="00714830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hyperlink r:id="rId14" w:tgtFrame="_blank" w:history="1">
        <w:r w:rsidR="00714830" w:rsidRPr="001C6B3C">
          <w:rPr>
            <w:rFonts w:ascii="Times New Roman" w:eastAsia="Times New Roman" w:hAnsi="Times New Roman" w:cs="Times New Roman"/>
            <w:color w:val="884488"/>
            <w:szCs w:val="24"/>
            <w:u w:val="single"/>
            <w:lang w:eastAsia="ru-RU"/>
          </w:rPr>
          <w:t>ГОСТ 530-95. Кирпич и камни керамические</w:t>
        </w:r>
      </w:hyperlink>
    </w:p>
    <w:p w:rsidR="00714830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hyperlink r:id="rId15" w:tgtFrame="_blank" w:history="1">
        <w:r w:rsidR="00714830" w:rsidRPr="001C6B3C">
          <w:rPr>
            <w:rFonts w:ascii="Times New Roman" w:eastAsia="Times New Roman" w:hAnsi="Times New Roman" w:cs="Times New Roman"/>
            <w:color w:val="884488"/>
            <w:szCs w:val="24"/>
            <w:u w:val="single"/>
            <w:lang w:eastAsia="ru-RU"/>
          </w:rPr>
          <w:t>ГОСТ 8426-75 Кирпич глиняный для дымовых труб</w:t>
        </w:r>
      </w:hyperlink>
    </w:p>
    <w:p w:rsidR="00714830" w:rsidRPr="001C6B3C" w:rsidRDefault="00652240" w:rsidP="00DB037D">
      <w:pPr>
        <w:pStyle w:val="aa"/>
        <w:numPr>
          <w:ilvl w:val="0"/>
          <w:numId w:val="30"/>
        </w:num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hyperlink r:id="rId16" w:tgtFrame="_blank" w:history="1">
        <w:r w:rsidR="00714830" w:rsidRPr="001C6B3C">
          <w:rPr>
            <w:rFonts w:ascii="Times New Roman" w:eastAsia="Times New Roman" w:hAnsi="Times New Roman" w:cs="Times New Roman"/>
            <w:color w:val="884488"/>
            <w:szCs w:val="24"/>
            <w:u w:val="single"/>
            <w:lang w:eastAsia="ru-RU"/>
          </w:rPr>
          <w:t>ГОСТ 28013-98. Межгосударственный стандарт Растворы строительные. Общие технические условия.</w:t>
        </w:r>
      </w:hyperlink>
    </w:p>
    <w:p w:rsidR="00714830" w:rsidRPr="001C6B3C" w:rsidRDefault="00714830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037D" w:rsidRPr="001C6B3C" w:rsidRDefault="00DB037D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037D" w:rsidRPr="001C6B3C" w:rsidRDefault="00DB037D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037D" w:rsidRPr="001C6B3C" w:rsidRDefault="00DB037D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037D" w:rsidRPr="001C6B3C" w:rsidRDefault="00DB037D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037D" w:rsidRPr="001C6B3C" w:rsidRDefault="00DB037D" w:rsidP="00714830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74D10" w:rsidRDefault="00C74D10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D10" w:rsidRDefault="00C74D10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D10" w:rsidRDefault="00C74D10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284A" w:rsidRPr="001C6B3C" w:rsidRDefault="0014284A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6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№1 </w:t>
      </w:r>
    </w:p>
    <w:p w:rsidR="005F4B0C" w:rsidRPr="001C6B3C" w:rsidRDefault="00E84F15" w:rsidP="0014284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Безопасность труда</w:t>
      </w:r>
      <w:r w:rsidR="00844937" w:rsidRPr="001C6B3C">
        <w:rPr>
          <w:rFonts w:ascii="Times New Roman" w:hAnsi="Times New Roman" w:cs="Times New Roman"/>
          <w:sz w:val="24"/>
          <w:szCs w:val="24"/>
        </w:rPr>
        <w:t xml:space="preserve"> в строительстве</w:t>
      </w:r>
    </w:p>
    <w:p w:rsidR="00E84F15" w:rsidRPr="001C6B3C" w:rsidRDefault="00E84F15" w:rsidP="0014284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C6B3C">
        <w:rPr>
          <w:rFonts w:ascii="Times New Roman" w:hAnsi="Times New Roman" w:cs="Times New Roman"/>
          <w:sz w:val="24"/>
          <w:szCs w:val="24"/>
        </w:rPr>
        <w:t>Развивать навыки поиска информации, работать с руководящими документами, логически выстраивать мысли, умение пользоваться информацией, конспектировать.</w:t>
      </w:r>
    </w:p>
    <w:p w:rsidR="0014284A" w:rsidRPr="001C6B3C" w:rsidRDefault="0014284A" w:rsidP="0014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Оборудование: учебник, тетрадь, ручка, интернет.</w:t>
      </w:r>
      <w:r w:rsidR="00681948" w:rsidRPr="001C6B3C">
        <w:rPr>
          <w:rFonts w:ascii="Times New Roman" w:hAnsi="Times New Roman" w:cs="Times New Roman"/>
        </w:rPr>
        <w:t xml:space="preserve">  </w:t>
      </w:r>
      <w:hyperlink r:id="rId17" w:history="1">
        <w:r w:rsidR="00681948" w:rsidRPr="001C6B3C">
          <w:rPr>
            <w:rStyle w:val="a8"/>
            <w:rFonts w:ascii="Times New Roman" w:hAnsi="Times New Roman" w:cs="Times New Roman"/>
            <w:sz w:val="24"/>
            <w:szCs w:val="24"/>
          </w:rPr>
          <w:t>http://www.vashdom.ru/norms-gost7.htm</w:t>
        </w:r>
      </w:hyperlink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Ход работы:</w:t>
      </w:r>
    </w:p>
    <w:p w:rsidR="0014284A" w:rsidRPr="001C6B3C" w:rsidRDefault="0014284A" w:rsidP="00DD60FC">
      <w:pPr>
        <w:pStyle w:val="fr1"/>
        <w:spacing w:before="0" w:beforeAutospacing="0" w:after="0" w:afterAutospacing="0"/>
      </w:pPr>
      <w:r w:rsidRPr="001C6B3C">
        <w:t xml:space="preserve">Используя  </w:t>
      </w:r>
      <w:r w:rsidR="00B73E41" w:rsidRPr="001C6B3C">
        <w:t>СНиП 12-03-2001 часть-</w:t>
      </w:r>
      <w:r w:rsidR="000B61D6" w:rsidRPr="001C6B3C">
        <w:t>1,</w:t>
      </w:r>
      <w:r w:rsidR="00C01435" w:rsidRPr="001C6B3C">
        <w:t>2</w:t>
      </w:r>
      <w:r w:rsidRPr="001C6B3C">
        <w:t xml:space="preserve">, </w:t>
      </w:r>
      <w:hyperlink r:id="rId18" w:history="1">
        <w:r w:rsidR="00A37DBF" w:rsidRPr="001C6B3C">
          <w:rPr>
            <w:rStyle w:val="a8"/>
          </w:rPr>
          <w:t>http://files.stroyinf.ru/</w:t>
        </w:r>
      </w:hyperlink>
      <w:r w:rsidR="00A37DBF" w:rsidRPr="001C6B3C">
        <w:t xml:space="preserve"> </w:t>
      </w:r>
      <w:r w:rsidRPr="001C6B3C">
        <w:t>сделайте конспект по теме в тетради.</w:t>
      </w:r>
    </w:p>
    <w:p w:rsidR="0014284A" w:rsidRPr="001C6B3C" w:rsidRDefault="0014284A" w:rsidP="00DD60F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:rsidR="00F47C54" w:rsidRPr="001C6B3C" w:rsidRDefault="001753F6" w:rsidP="001753F6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7C54" w:rsidRPr="001C6B3C">
        <w:rPr>
          <w:rFonts w:ascii="Times New Roman" w:hAnsi="Times New Roman" w:cs="Times New Roman"/>
          <w:b/>
          <w:sz w:val="24"/>
          <w:szCs w:val="24"/>
        </w:rPr>
        <w:t>К зонам постоянно действующих опасных производственных факторов относятся: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места вблизи от неизолированных токоведущих частей электроустановок;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места вблизи от </w:t>
      </w:r>
      <w:proofErr w:type="spellStart"/>
      <w:r w:rsidRPr="001C6B3C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1C6B3C">
        <w:rPr>
          <w:rFonts w:ascii="Times New Roman" w:hAnsi="Times New Roman" w:cs="Times New Roman"/>
          <w:sz w:val="24"/>
          <w:szCs w:val="24"/>
        </w:rPr>
        <w:t xml:space="preserve"> перепадов по высоте 1,3 м и более;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места, где возможно превышение предельно допустимых концентраций вредных веществ в воздухе рабочей зоны.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К зонам потенциально опасных производственных факторов следует относить: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участки территории вблизи строящегося здания (сооружения);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7650F9" w:rsidRPr="001C6B3C" w:rsidRDefault="007650F9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зоны перемещения машин, оборудования или их частей, рабочих органов;</w:t>
      </w:r>
    </w:p>
    <w:p w:rsidR="00F47C54" w:rsidRPr="001C6B3C" w:rsidRDefault="00F47C54" w:rsidP="001753F6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места, над которыми происходит перемещение грузов кранами.</w:t>
      </w:r>
    </w:p>
    <w:p w:rsidR="000B61D6" w:rsidRPr="001C6B3C" w:rsidRDefault="000B61D6" w:rsidP="001753F6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ограждены.</w:t>
      </w:r>
    </w:p>
    <w:p w:rsidR="000B61D6" w:rsidRPr="001C6B3C" w:rsidRDefault="000B61D6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Конструкция защитных ограждений должна удовлетворять следующим требованиям:</w:t>
      </w:r>
    </w:p>
    <w:p w:rsidR="000B61D6" w:rsidRPr="001C6B3C" w:rsidRDefault="000B61D6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высота ограждения производственных территорий должна быть не менее 1,6 м, а участков работ - не менее 1,2;</w:t>
      </w:r>
    </w:p>
    <w:p w:rsidR="000B61D6" w:rsidRPr="001C6B3C" w:rsidRDefault="000B61D6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иметь высоту не менее 2 м и оборудованы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сплошным защитным козырьком;</w:t>
      </w:r>
    </w:p>
    <w:p w:rsidR="00C01435" w:rsidRPr="001C6B3C" w:rsidRDefault="00C01435" w:rsidP="00DD60FC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Как должны укладываться при складировании на строительной площадке и рабочих местах материалы, изделия, конструкции и оборудование </w:t>
      </w:r>
    </w:p>
    <w:p w:rsidR="00D450DB" w:rsidRPr="001C6B3C" w:rsidRDefault="00D450DB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кирпич в пакетах на поддонах - не более чем в два яруса, </w:t>
      </w:r>
    </w:p>
    <w:p w:rsidR="00D450DB" w:rsidRPr="001C6B3C" w:rsidRDefault="00D450DB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в контейнерах - в один ярус, </w:t>
      </w:r>
    </w:p>
    <w:p w:rsidR="0014284A" w:rsidRPr="001C6B3C" w:rsidRDefault="00D450DB" w:rsidP="00DD60FC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без контейнеров - высотой не более 1,7 м;</w:t>
      </w:r>
    </w:p>
    <w:p w:rsidR="00622353" w:rsidRPr="001C6B3C" w:rsidRDefault="00622353" w:rsidP="00DD60FC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Используя различные источники информации, сделайте конспект по теме в тетради.</w:t>
      </w:r>
    </w:p>
    <w:p w:rsidR="00622353" w:rsidRPr="001C6B3C" w:rsidRDefault="00622353" w:rsidP="00DD60F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Ответьте на вопросы: </w:t>
      </w:r>
    </w:p>
    <w:p w:rsidR="00622353" w:rsidRPr="001C6B3C" w:rsidRDefault="00622353" w:rsidP="0062235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Виды производственной опасности при  транспортировке, хранении и отпуске н/п.</w:t>
      </w:r>
    </w:p>
    <w:p w:rsidR="00622353" w:rsidRPr="001C6B3C" w:rsidRDefault="00622353" w:rsidP="0062235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Опасные и вредные </w:t>
      </w:r>
      <w:proofErr w:type="gramStart"/>
      <w:r w:rsidRPr="001C6B3C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1C6B3C">
        <w:rPr>
          <w:rFonts w:ascii="Times New Roman" w:hAnsi="Times New Roman" w:cs="Times New Roman"/>
          <w:sz w:val="24"/>
          <w:szCs w:val="24"/>
        </w:rPr>
        <w:t xml:space="preserve"> действующие на работников.</w:t>
      </w:r>
    </w:p>
    <w:p w:rsidR="00622353" w:rsidRPr="001C6B3C" w:rsidRDefault="00622353" w:rsidP="0062235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Требования к эксплуатации оборудования, складов и основных сооружений.</w:t>
      </w:r>
    </w:p>
    <w:p w:rsidR="00622353" w:rsidRPr="001C6B3C" w:rsidRDefault="00622353" w:rsidP="0062235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Требования безопасности при ремонтных работах основного технологического оборудования.</w:t>
      </w:r>
    </w:p>
    <w:p w:rsidR="00622353" w:rsidRPr="001C6B3C" w:rsidRDefault="00622353" w:rsidP="00DD60F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Выполненное задание сдать преподавателю в указанные сроки.</w:t>
      </w:r>
    </w:p>
    <w:p w:rsidR="00622353" w:rsidRPr="001C6B3C" w:rsidRDefault="00622353" w:rsidP="006223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284A" w:rsidRPr="001C6B3C" w:rsidRDefault="0014284A" w:rsidP="0014284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Выполненное задание сдать преподавателю в указанные сроки.</w:t>
      </w:r>
    </w:p>
    <w:p w:rsidR="00DD60FC" w:rsidRPr="001C6B3C" w:rsidRDefault="00DD60FC" w:rsidP="00DD60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№2 </w:t>
      </w:r>
      <w:r w:rsidRPr="001C6B3C">
        <w:rPr>
          <w:rFonts w:ascii="Times New Roman" w:hAnsi="Times New Roman" w:cs="Times New Roman"/>
          <w:b/>
          <w:sz w:val="28"/>
          <w:szCs w:val="28"/>
        </w:rPr>
        <w:t>«</w:t>
      </w:r>
      <w:r w:rsidR="007005B2" w:rsidRPr="001C6B3C">
        <w:rPr>
          <w:rFonts w:ascii="Times New Roman" w:hAnsi="Times New Roman" w:cs="Times New Roman"/>
          <w:sz w:val="28"/>
          <w:szCs w:val="28"/>
        </w:rPr>
        <w:t>Материалы для каменной кладки</w:t>
      </w:r>
      <w:r w:rsidRPr="001C6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64B34" w:rsidRPr="001C6B3C" w:rsidRDefault="00864B34" w:rsidP="001428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 развитие и конкретизация знаний учащихся.</w:t>
      </w:r>
    </w:p>
    <w:p w:rsidR="00F819CF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Pr="001C6B3C">
        <w:rPr>
          <w:rFonts w:ascii="Times New Roman" w:hAnsi="Times New Roman" w:cs="Times New Roman"/>
          <w:sz w:val="24"/>
          <w:szCs w:val="24"/>
        </w:rPr>
        <w:t xml:space="preserve"> учебник, интернет.</w:t>
      </w:r>
    </w:p>
    <w:p w:rsidR="0014284A" w:rsidRPr="001C6B3C" w:rsidRDefault="00F819CF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84A"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 написать реферат.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14284A" w:rsidRPr="001C6B3C" w:rsidRDefault="0014284A" w:rsidP="001428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 </w:t>
      </w:r>
      <w:r w:rsidR="00FC3343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каменной кладки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7005B2" w:rsidP="001428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виды материалов для каменной кладки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14284A" w:rsidP="001428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14284A" w:rsidRPr="001C6B3C" w:rsidRDefault="0014284A" w:rsidP="0014284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Самостоятельная работа №3.</w:t>
      </w:r>
      <w:r w:rsidRPr="001C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6B3C">
        <w:rPr>
          <w:rFonts w:ascii="Times New Roman" w:hAnsi="Times New Roman" w:cs="Times New Roman"/>
          <w:sz w:val="28"/>
          <w:szCs w:val="28"/>
        </w:rPr>
        <w:t>«</w:t>
      </w:r>
      <w:r w:rsidR="00F819CF" w:rsidRPr="001C6B3C">
        <w:rPr>
          <w:rFonts w:ascii="Times New Roman" w:hAnsi="Times New Roman" w:cs="Times New Roman"/>
          <w:sz w:val="28"/>
          <w:szCs w:val="28"/>
        </w:rPr>
        <w:t>Каменная кладка</w:t>
      </w:r>
      <w:r w:rsidRPr="001C6B3C">
        <w:rPr>
          <w:rFonts w:ascii="Times New Roman" w:hAnsi="Times New Roman" w:cs="Times New Roman"/>
          <w:sz w:val="28"/>
          <w:szCs w:val="28"/>
        </w:rPr>
        <w:t>».</w:t>
      </w:r>
    </w:p>
    <w:p w:rsidR="00864B34" w:rsidRPr="001C6B3C" w:rsidRDefault="00864B34" w:rsidP="0014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и конкретизация знаний учащихся.</w:t>
      </w:r>
    </w:p>
    <w:p w:rsidR="00F819CF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Pr="001C6B3C">
        <w:rPr>
          <w:rFonts w:ascii="Times New Roman" w:hAnsi="Times New Roman" w:cs="Times New Roman"/>
          <w:sz w:val="24"/>
          <w:szCs w:val="24"/>
        </w:rPr>
        <w:t xml:space="preserve"> учебник, интернет:</w:t>
      </w:r>
    </w:p>
    <w:p w:rsidR="0014284A" w:rsidRPr="001C6B3C" w:rsidRDefault="00F819CF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84A"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 написать реферат.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14284A" w:rsidRPr="001C6B3C" w:rsidRDefault="00F819CF" w:rsidP="001428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каменных кладок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FD2746" w:rsidP="001428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каменной кладки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FD2746" w:rsidP="001428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резки каменной кладки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746" w:rsidRPr="001C6B3C" w:rsidRDefault="00FD2746" w:rsidP="001428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перевязки швов кладки.</w:t>
      </w:r>
    </w:p>
    <w:p w:rsidR="0014284A" w:rsidRPr="001C6B3C" w:rsidRDefault="0014284A" w:rsidP="001428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№4 </w:t>
      </w:r>
      <w:r w:rsidRPr="001C6B3C">
        <w:rPr>
          <w:rFonts w:ascii="Times New Roman" w:hAnsi="Times New Roman" w:cs="Times New Roman"/>
          <w:sz w:val="28"/>
          <w:szCs w:val="28"/>
        </w:rPr>
        <w:t>«</w:t>
      </w:r>
      <w:r w:rsidR="00622353" w:rsidRPr="001C6B3C">
        <w:rPr>
          <w:rFonts w:ascii="Times New Roman" w:hAnsi="Times New Roman" w:cs="Times New Roman"/>
          <w:sz w:val="28"/>
          <w:szCs w:val="28"/>
        </w:rPr>
        <w:t>Организация и оснащение работы каменщика</w:t>
      </w:r>
      <w:r w:rsidR="00F112FF" w:rsidRPr="001C6B3C">
        <w:rPr>
          <w:rFonts w:ascii="Times New Roman" w:hAnsi="Times New Roman" w:cs="Times New Roman"/>
          <w:sz w:val="28"/>
          <w:szCs w:val="28"/>
        </w:rPr>
        <w:t>»</w:t>
      </w:r>
      <w:r w:rsidRPr="001C6B3C">
        <w:rPr>
          <w:rFonts w:ascii="Times New Roman" w:hAnsi="Times New Roman" w:cs="Times New Roman"/>
          <w:sz w:val="28"/>
          <w:szCs w:val="28"/>
        </w:rPr>
        <w:t>.</w:t>
      </w:r>
    </w:p>
    <w:p w:rsidR="00864B34" w:rsidRPr="001C6B3C" w:rsidRDefault="00864B34" w:rsidP="00142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4A" w:rsidRPr="001C6B3C" w:rsidRDefault="0014284A" w:rsidP="00D3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C6B3C">
        <w:rPr>
          <w:rFonts w:ascii="Times New Roman" w:hAnsi="Times New Roman" w:cs="Times New Roman"/>
          <w:sz w:val="24"/>
          <w:szCs w:val="24"/>
        </w:rPr>
        <w:t>Развивать навыки поиска информации, работать с руководящими документами, логически выстраивать мысли, умение пользоваться информацией, конспектировать.</w:t>
      </w:r>
    </w:p>
    <w:p w:rsidR="0014284A" w:rsidRPr="001C6B3C" w:rsidRDefault="0014284A" w:rsidP="00D31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hAnsi="Times New Roman" w:cs="Times New Roman"/>
          <w:sz w:val="24"/>
          <w:szCs w:val="24"/>
          <w:lang w:eastAsia="ru-RU"/>
        </w:rPr>
        <w:t>Оборудование: учебник, тетрадь, ручка, интернет;</w:t>
      </w: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14284A" w:rsidRPr="001C6B3C" w:rsidRDefault="0014284A" w:rsidP="004E0E22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Используя различные источники информации, сделайте конспект по теме в тетради.</w:t>
      </w:r>
    </w:p>
    <w:p w:rsidR="0014284A" w:rsidRPr="001C6B3C" w:rsidRDefault="0014284A" w:rsidP="004E0E22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:rsidR="004E0E22" w:rsidRPr="001C6B3C" w:rsidRDefault="004E0E22" w:rsidP="004E0E2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Что входит в организацию процесса каменной кладки.</w:t>
      </w:r>
    </w:p>
    <w:p w:rsidR="0014284A" w:rsidRPr="001C6B3C" w:rsidRDefault="00F112FF" w:rsidP="001428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Из каких зон состоит рабочее место каменщика</w:t>
      </w:r>
      <w:r w:rsidR="0014284A"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4E0E22" w:rsidP="001428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Перечислите</w:t>
      </w:r>
      <w:r w:rsidR="00F112FF" w:rsidRPr="001C6B3C">
        <w:rPr>
          <w:rFonts w:ascii="Times New Roman" w:hAnsi="Times New Roman" w:cs="Times New Roman"/>
          <w:sz w:val="24"/>
          <w:szCs w:val="24"/>
        </w:rPr>
        <w:t xml:space="preserve"> основные требования, обеспечивающие безопасные условия труда при выполнении каменных работ</w:t>
      </w:r>
      <w:r w:rsidR="0014284A"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14284A" w:rsidP="004E0E22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сдать преподавателю в указанные сроки.</w:t>
      </w: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Самостоятельная работа №5</w:t>
      </w:r>
      <w:r w:rsidRPr="001C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1C9B" w:rsidRPr="001C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6B3C">
        <w:rPr>
          <w:rFonts w:ascii="Times New Roman" w:hAnsi="Times New Roman" w:cs="Times New Roman"/>
          <w:sz w:val="28"/>
          <w:szCs w:val="28"/>
        </w:rPr>
        <w:t>«</w:t>
      </w:r>
      <w:r w:rsidR="005B67E0" w:rsidRPr="001C6B3C">
        <w:rPr>
          <w:rFonts w:ascii="Times New Roman" w:hAnsi="Times New Roman" w:cs="Times New Roman"/>
          <w:sz w:val="28"/>
          <w:szCs w:val="28"/>
        </w:rPr>
        <w:t>Технология каменной кладки</w:t>
      </w:r>
      <w:r w:rsidRPr="001C6B3C">
        <w:rPr>
          <w:rFonts w:ascii="Times New Roman" w:hAnsi="Times New Roman" w:cs="Times New Roman"/>
          <w:sz w:val="28"/>
          <w:szCs w:val="28"/>
        </w:rPr>
        <w:t>».</w:t>
      </w:r>
    </w:p>
    <w:p w:rsidR="00864B34" w:rsidRPr="001C6B3C" w:rsidRDefault="00864B34" w:rsidP="0014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и конкретизация знаний учащихся.</w:t>
      </w:r>
    </w:p>
    <w:p w:rsidR="0014284A" w:rsidRPr="001C6B3C" w:rsidRDefault="0014284A" w:rsidP="0014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Pr="001C6B3C">
        <w:rPr>
          <w:rFonts w:ascii="Times New Roman" w:hAnsi="Times New Roman" w:cs="Times New Roman"/>
          <w:sz w:val="24"/>
          <w:szCs w:val="24"/>
        </w:rPr>
        <w:t xml:space="preserve"> учебник, интернет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 написать реферат.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14284A" w:rsidRPr="001C6B3C" w:rsidRDefault="006D4547" w:rsidP="0014284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выполнения каменной кладки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2C42F1" w:rsidP="0014284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Кладка стен, столбов и простенков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4A" w:rsidRPr="001C6B3C" w:rsidRDefault="002C42F1" w:rsidP="0014284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Армирование кирпичной кладки</w:t>
      </w:r>
      <w:r w:rsidR="0014284A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F1" w:rsidRPr="001C6B3C" w:rsidRDefault="007606CC" w:rsidP="0014284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осадочных и температурных швов.</w:t>
      </w:r>
    </w:p>
    <w:p w:rsidR="0014284A" w:rsidRPr="001C6B3C" w:rsidRDefault="0014284A" w:rsidP="0014284A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№6 </w:t>
      </w:r>
      <w:r w:rsidRPr="001C6B3C">
        <w:rPr>
          <w:rFonts w:ascii="Times New Roman" w:hAnsi="Times New Roman" w:cs="Times New Roman"/>
          <w:sz w:val="28"/>
          <w:szCs w:val="28"/>
        </w:rPr>
        <w:t>«</w:t>
      </w:r>
      <w:r w:rsidR="002C42F1" w:rsidRPr="001C6B3C">
        <w:rPr>
          <w:rFonts w:ascii="Times New Roman" w:hAnsi="Times New Roman" w:cs="Times New Roman"/>
          <w:sz w:val="28"/>
          <w:szCs w:val="28"/>
        </w:rPr>
        <w:t>Ведение каменных работ в зимнее время</w:t>
      </w:r>
      <w:r w:rsidRPr="001C6B3C">
        <w:rPr>
          <w:rFonts w:ascii="Times New Roman" w:hAnsi="Times New Roman" w:cs="Times New Roman"/>
          <w:sz w:val="28"/>
          <w:szCs w:val="28"/>
        </w:rPr>
        <w:t>».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и конкретизация знаний учащихся.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Pr="001C6B3C">
        <w:rPr>
          <w:rFonts w:ascii="Times New Roman" w:hAnsi="Times New Roman" w:cs="Times New Roman"/>
          <w:sz w:val="24"/>
          <w:szCs w:val="24"/>
        </w:rPr>
        <w:t xml:space="preserve"> учебник, интернет:</w:t>
      </w:r>
      <w:r w:rsidR="00D31C9B" w:rsidRPr="001C6B3C">
        <w:rPr>
          <w:rFonts w:ascii="Times New Roman" w:hAnsi="Times New Roman" w:cs="Times New Roman"/>
          <w:sz w:val="24"/>
          <w:szCs w:val="24"/>
        </w:rPr>
        <w:t xml:space="preserve"> </w:t>
      </w:r>
      <w:r w:rsidR="002C42F1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</w:p>
    <w:p w:rsidR="0014284A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Задание: написать реферат.</w:t>
      </w:r>
    </w:p>
    <w:p w:rsidR="007606CC" w:rsidRPr="001C6B3C" w:rsidRDefault="0014284A" w:rsidP="001428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  <w:r w:rsidR="007606CC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6CC" w:rsidRPr="001C6B3C" w:rsidRDefault="007606CC" w:rsidP="00A31FD2">
      <w:pPr>
        <w:pStyle w:val="a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окружающей среды на каменную кладку.</w:t>
      </w:r>
    </w:p>
    <w:p w:rsidR="0014284A" w:rsidRPr="001C6B3C" w:rsidRDefault="007606CC" w:rsidP="00A31FD2">
      <w:pPr>
        <w:pStyle w:val="a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A31FD2"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каменных работ в зимнее время и в условиях жаркого климата.</w:t>
      </w:r>
    </w:p>
    <w:p w:rsidR="00A31FD2" w:rsidRPr="001C6B3C" w:rsidRDefault="00A31FD2" w:rsidP="00A31FD2">
      <w:pPr>
        <w:pStyle w:val="aa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A31FD2" w:rsidRPr="001C6B3C" w:rsidRDefault="00A31FD2" w:rsidP="00A31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сдать преподавателю в указанные сроки.</w:t>
      </w:r>
    </w:p>
    <w:p w:rsidR="0014284A" w:rsidRPr="001C6B3C" w:rsidRDefault="0014284A" w:rsidP="0014284A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VΙ. Информационное обеспечение дисциплины.</w:t>
      </w: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4284A" w:rsidRPr="001C6B3C" w:rsidRDefault="0014284A" w:rsidP="00142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>Правила технической эксплуатации автозаправочных станций РД 153-39.2-080-01; правила устройства вертикальных, цилиндрических стальных резервуаров для нефти и нефтепродуктов. Шаталов А.А., Баранов В.А.; 2006г.; СНиП 2.11.03 – 93. Склады нефти и нефтепродуктов. Противопожарные нормы.</w:t>
      </w:r>
    </w:p>
    <w:p w:rsidR="0014284A" w:rsidRPr="001C6B3C" w:rsidRDefault="0014284A" w:rsidP="00864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3C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  <w:r w:rsidR="00D31C9B" w:rsidRPr="001C6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032" w:rsidRPr="001C6B3C" w:rsidRDefault="0014284A" w:rsidP="00D544CD">
      <w:pPr>
        <w:pStyle w:val="fr1"/>
        <w:spacing w:before="0" w:beforeAutospacing="0" w:after="0" w:afterAutospacing="0"/>
        <w:jc w:val="both"/>
        <w:rPr>
          <w:sz w:val="20"/>
          <w:szCs w:val="20"/>
        </w:rPr>
      </w:pPr>
      <w:r w:rsidRPr="001C6B3C">
        <w:rPr>
          <w:b/>
        </w:rPr>
        <w:t>Интернет-ресурсы:</w:t>
      </w:r>
      <w:r w:rsidR="00D31C9B" w:rsidRPr="001C6B3C">
        <w:t xml:space="preserve"> </w:t>
      </w:r>
      <w:hyperlink r:id="rId19" w:history="1">
        <w:r w:rsidR="003C7670" w:rsidRPr="001C6B3C">
          <w:rPr>
            <w:color w:val="0000FF"/>
            <w:u w:val="single"/>
          </w:rPr>
          <w:t>ГОСТ 530-2012</w:t>
        </w:r>
      </w:hyperlink>
      <w:r w:rsidR="003C7670" w:rsidRPr="001C6B3C">
        <w:t xml:space="preserve"> Кирпич и камень </w:t>
      </w:r>
      <w:proofErr w:type="gramStart"/>
      <w:r w:rsidR="003C7670" w:rsidRPr="001C6B3C">
        <w:t>керамические</w:t>
      </w:r>
      <w:proofErr w:type="gramEnd"/>
      <w:r w:rsidR="003C7670" w:rsidRPr="001C6B3C">
        <w:t xml:space="preserve">. Общие технические условия; </w:t>
      </w:r>
      <w:r w:rsidR="00D31C9B" w:rsidRPr="001C6B3C">
        <w:t>ГОСТ 379-2015</w:t>
      </w:r>
      <w:r w:rsidR="003C7670" w:rsidRPr="001C6B3C">
        <w:t xml:space="preserve">; </w:t>
      </w:r>
      <w:hyperlink r:id="rId20" w:history="1">
        <w:r w:rsidR="003C7670" w:rsidRPr="001C6B3C">
          <w:rPr>
            <w:color w:val="0000FF"/>
            <w:u w:val="single"/>
          </w:rPr>
          <w:t>ГОСТ 7025-91</w:t>
        </w:r>
      </w:hyperlink>
      <w:r w:rsidR="003C7670" w:rsidRPr="001C6B3C">
        <w:t xml:space="preserve"> Кирпич и камни керамические и силикатные. Методы определения водопоглощения, плотности и контроля морозостойкости;</w:t>
      </w:r>
      <w:r w:rsidR="00933C3B" w:rsidRPr="001C6B3C">
        <w:t xml:space="preserve"> </w:t>
      </w:r>
      <w:hyperlink r:id="rId21" w:history="1">
        <w:r w:rsidR="00800641" w:rsidRPr="001C6B3C">
          <w:rPr>
            <w:color w:val="0000FF"/>
            <w:u w:val="single"/>
          </w:rPr>
          <w:t>ГОСТ 18343-80</w:t>
        </w:r>
      </w:hyperlink>
      <w:r w:rsidR="00800641" w:rsidRPr="001C6B3C">
        <w:t xml:space="preserve"> Поддоны для кирпича и керамических камней. Технические условия</w:t>
      </w:r>
      <w:r w:rsidR="00800641" w:rsidRPr="001C6B3C">
        <w:br/>
      </w:r>
      <w:hyperlink r:id="rId22" w:history="1">
        <w:r w:rsidR="0023423C" w:rsidRPr="001C6B3C">
          <w:rPr>
            <w:color w:val="0000FF"/>
            <w:u w:val="single"/>
          </w:rPr>
          <w:t>ГОСТ 14192-96</w:t>
        </w:r>
      </w:hyperlink>
      <w:r w:rsidR="0023423C" w:rsidRPr="001C6B3C">
        <w:t xml:space="preserve"> Маркировка грузов</w:t>
      </w:r>
      <w:r w:rsidR="00963032" w:rsidRPr="001C6B3C">
        <w:t xml:space="preserve">; </w:t>
      </w:r>
    </w:p>
    <w:p w:rsidR="00963032" w:rsidRPr="001C6B3C" w:rsidRDefault="00652240" w:rsidP="00D544CD">
      <w:pPr>
        <w:pStyle w:val="fr1"/>
        <w:spacing w:before="0" w:beforeAutospacing="0" w:after="0" w:afterAutospacing="0"/>
        <w:jc w:val="both"/>
      </w:pPr>
      <w:hyperlink r:id="rId23" w:history="1">
        <w:r w:rsidR="00963032" w:rsidRPr="001C6B3C">
          <w:rPr>
            <w:rStyle w:val="a8"/>
          </w:rPr>
          <w:t>http://files.stroyinf.ru</w:t>
        </w:r>
      </w:hyperlink>
      <w:r w:rsidR="00963032" w:rsidRPr="001C6B3C">
        <w:t xml:space="preserve"> Часть-1</w:t>
      </w:r>
      <w:r w:rsidR="00D544CD" w:rsidRPr="001C6B3C">
        <w:t xml:space="preserve">. </w:t>
      </w:r>
      <w:r w:rsidR="00963032" w:rsidRPr="001C6B3C">
        <w:t>СНиП 12-04-2002 «Безопасность труда в строительстве».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677AA" w:rsidRPr="001C6B3C" w:rsidTr="00963032">
        <w:trPr>
          <w:tblCellSpacing w:w="15" w:type="dxa"/>
        </w:trPr>
        <w:tc>
          <w:tcPr>
            <w:tcW w:w="0" w:type="auto"/>
            <w:vAlign w:val="center"/>
          </w:tcPr>
          <w:p w:rsidR="008677AA" w:rsidRPr="001C6B3C" w:rsidRDefault="008677AA" w:rsidP="00867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77AA" w:rsidRPr="001C6B3C" w:rsidRDefault="008677AA" w:rsidP="0086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VΙΙ.</w:t>
      </w:r>
      <w:r w:rsidRPr="001C6B3C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  <w:r w:rsidRPr="001C6B3C">
        <w:rPr>
          <w:rFonts w:ascii="Times New Roman" w:hAnsi="Times New Roman" w:cs="Times New Roman"/>
          <w:sz w:val="24"/>
          <w:szCs w:val="24"/>
        </w:rPr>
        <w:t>.</w:t>
      </w: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>Самостоятельная работа всегда завершается какими-либо результатами. Это выполненные задания, упражнения, решенные задачи, заполненные таблицы, подготовленные ответы на вопросы.</w:t>
      </w: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3C">
        <w:rPr>
          <w:rFonts w:ascii="Times New Roman" w:hAnsi="Times New Roman" w:cs="Times New Roman"/>
          <w:sz w:val="24"/>
          <w:szCs w:val="24"/>
        </w:rPr>
        <w:tab/>
        <w:t>Таким образом, широкое использование методов самостоятельной работы, побуждающих к мыслительной и практической деятельности, развивают столь важные интеллектуальные качества человека, обеспечивающие в дальнейшем его стремление к постоянному овладению знаниям и применению их на практике.</w:t>
      </w:r>
    </w:p>
    <w:p w:rsidR="0014284A" w:rsidRPr="001C6B3C" w:rsidRDefault="0014284A" w:rsidP="001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84A" w:rsidRPr="001C6B3C" w:rsidRDefault="0014284A" w:rsidP="0014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96" w:rsidRPr="001C6B3C" w:rsidRDefault="00EB7B96">
      <w:pPr>
        <w:rPr>
          <w:rFonts w:ascii="Times New Roman" w:hAnsi="Times New Roman" w:cs="Times New Roman"/>
        </w:rPr>
      </w:pPr>
    </w:p>
    <w:sectPr w:rsidR="00EB7B96" w:rsidRPr="001C6B3C" w:rsidSect="00C74D10">
      <w:footerReference w:type="default" r:id="rId24"/>
      <w:pgSz w:w="11906" w:h="16838"/>
      <w:pgMar w:top="851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3C" w:rsidRDefault="00A1753C">
      <w:pPr>
        <w:spacing w:after="0" w:line="240" w:lineRule="auto"/>
      </w:pPr>
      <w:r>
        <w:separator/>
      </w:r>
    </w:p>
  </w:endnote>
  <w:endnote w:type="continuationSeparator" w:id="0">
    <w:p w:rsidR="00A1753C" w:rsidRDefault="00A1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237849"/>
      <w:docPartObj>
        <w:docPartGallery w:val="Page Numbers (Bottom of Page)"/>
        <w:docPartUnique/>
      </w:docPartObj>
    </w:sdtPr>
    <w:sdtEndPr/>
    <w:sdtContent>
      <w:p w:rsidR="00DB037D" w:rsidRDefault="00DB03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40">
          <w:rPr>
            <w:noProof/>
          </w:rPr>
          <w:t>10</w:t>
        </w:r>
        <w:r>
          <w:fldChar w:fldCharType="end"/>
        </w:r>
      </w:p>
    </w:sdtContent>
  </w:sdt>
  <w:p w:rsidR="00DB037D" w:rsidRDefault="00DB03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3C" w:rsidRDefault="00A1753C">
      <w:pPr>
        <w:spacing w:after="0" w:line="240" w:lineRule="auto"/>
      </w:pPr>
      <w:r>
        <w:separator/>
      </w:r>
    </w:p>
  </w:footnote>
  <w:footnote w:type="continuationSeparator" w:id="0">
    <w:p w:rsidR="00A1753C" w:rsidRDefault="00A1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EF3"/>
    <w:multiLevelType w:val="multilevel"/>
    <w:tmpl w:val="D17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F5FA8"/>
    <w:multiLevelType w:val="hybridMultilevel"/>
    <w:tmpl w:val="D9AE7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195F"/>
    <w:multiLevelType w:val="hybridMultilevel"/>
    <w:tmpl w:val="1AB88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86AE5"/>
    <w:multiLevelType w:val="hybridMultilevel"/>
    <w:tmpl w:val="A320A12A"/>
    <w:lvl w:ilvl="0" w:tplc="5E5C86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0475A5"/>
    <w:multiLevelType w:val="hybridMultilevel"/>
    <w:tmpl w:val="3E024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53381A"/>
    <w:multiLevelType w:val="hybridMultilevel"/>
    <w:tmpl w:val="015A4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D1C09"/>
    <w:multiLevelType w:val="multilevel"/>
    <w:tmpl w:val="B3E0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2F102AB6"/>
    <w:multiLevelType w:val="hybridMultilevel"/>
    <w:tmpl w:val="DAFA2F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0723480"/>
    <w:multiLevelType w:val="hybridMultilevel"/>
    <w:tmpl w:val="274E3164"/>
    <w:lvl w:ilvl="0" w:tplc="69487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ED5ED7"/>
    <w:multiLevelType w:val="hybridMultilevel"/>
    <w:tmpl w:val="2E4A2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25A00"/>
    <w:multiLevelType w:val="multilevel"/>
    <w:tmpl w:val="F1C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D41B8"/>
    <w:multiLevelType w:val="multilevel"/>
    <w:tmpl w:val="E7F8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D4166"/>
    <w:multiLevelType w:val="hybridMultilevel"/>
    <w:tmpl w:val="01429690"/>
    <w:lvl w:ilvl="0" w:tplc="5868F9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242647"/>
    <w:multiLevelType w:val="hybridMultilevel"/>
    <w:tmpl w:val="56C062B4"/>
    <w:lvl w:ilvl="0" w:tplc="5E5C86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8EE1F55"/>
    <w:multiLevelType w:val="hybridMultilevel"/>
    <w:tmpl w:val="8E606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465575"/>
    <w:multiLevelType w:val="hybridMultilevel"/>
    <w:tmpl w:val="9D04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5242E"/>
    <w:multiLevelType w:val="hybridMultilevel"/>
    <w:tmpl w:val="5A3C4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32558"/>
    <w:multiLevelType w:val="hybridMultilevel"/>
    <w:tmpl w:val="25B2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65750"/>
    <w:multiLevelType w:val="hybridMultilevel"/>
    <w:tmpl w:val="A3B4D2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FA5E57"/>
    <w:multiLevelType w:val="hybridMultilevel"/>
    <w:tmpl w:val="D9A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2554D"/>
    <w:multiLevelType w:val="multilevel"/>
    <w:tmpl w:val="47D8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6372F"/>
    <w:multiLevelType w:val="hybridMultilevel"/>
    <w:tmpl w:val="84E4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9602D"/>
    <w:multiLevelType w:val="hybridMultilevel"/>
    <w:tmpl w:val="BDFA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79B"/>
    <w:multiLevelType w:val="hybridMultilevel"/>
    <w:tmpl w:val="2BA6075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C46516"/>
    <w:multiLevelType w:val="hybridMultilevel"/>
    <w:tmpl w:val="2A40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52199"/>
    <w:multiLevelType w:val="hybridMultilevel"/>
    <w:tmpl w:val="B1D83480"/>
    <w:lvl w:ilvl="0" w:tplc="9B6AB8E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4E6171"/>
    <w:multiLevelType w:val="hybridMultilevel"/>
    <w:tmpl w:val="B69E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293A"/>
    <w:multiLevelType w:val="hybridMultilevel"/>
    <w:tmpl w:val="C3E2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15D0A"/>
    <w:multiLevelType w:val="multilevel"/>
    <w:tmpl w:val="2E6A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93891"/>
    <w:multiLevelType w:val="hybridMultilevel"/>
    <w:tmpl w:val="8E38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F636F"/>
    <w:multiLevelType w:val="hybridMultilevel"/>
    <w:tmpl w:val="613E248A"/>
    <w:lvl w:ilvl="0" w:tplc="CC4E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BD5847"/>
    <w:multiLevelType w:val="hybridMultilevel"/>
    <w:tmpl w:val="4E66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15"/>
  </w:num>
  <w:num w:numId="8">
    <w:abstractNumId w:val="24"/>
  </w:num>
  <w:num w:numId="9">
    <w:abstractNumId w:val="27"/>
  </w:num>
  <w:num w:numId="10">
    <w:abstractNumId w:val="8"/>
  </w:num>
  <w:num w:numId="11">
    <w:abstractNumId w:val="26"/>
  </w:num>
  <w:num w:numId="12">
    <w:abstractNumId w:val="29"/>
  </w:num>
  <w:num w:numId="13">
    <w:abstractNumId w:val="2"/>
  </w:num>
  <w:num w:numId="14">
    <w:abstractNumId w:val="17"/>
  </w:num>
  <w:num w:numId="15">
    <w:abstractNumId w:val="30"/>
  </w:num>
  <w:num w:numId="16">
    <w:abstractNumId w:val="12"/>
  </w:num>
  <w:num w:numId="17">
    <w:abstractNumId w:val="23"/>
  </w:num>
  <w:num w:numId="18">
    <w:abstractNumId w:val="25"/>
  </w:num>
  <w:num w:numId="19">
    <w:abstractNumId w:val="31"/>
  </w:num>
  <w:num w:numId="20">
    <w:abstractNumId w:val="7"/>
  </w:num>
  <w:num w:numId="21">
    <w:abstractNumId w:val="10"/>
  </w:num>
  <w:num w:numId="22">
    <w:abstractNumId w:val="11"/>
  </w:num>
  <w:num w:numId="23">
    <w:abstractNumId w:val="0"/>
  </w:num>
  <w:num w:numId="24">
    <w:abstractNumId w:val="28"/>
  </w:num>
  <w:num w:numId="25">
    <w:abstractNumId w:val="20"/>
  </w:num>
  <w:num w:numId="26">
    <w:abstractNumId w:val="3"/>
  </w:num>
  <w:num w:numId="27">
    <w:abstractNumId w:val="13"/>
  </w:num>
  <w:num w:numId="28">
    <w:abstractNumId w:val="22"/>
  </w:num>
  <w:num w:numId="29">
    <w:abstractNumId w:val="19"/>
  </w:num>
  <w:num w:numId="30">
    <w:abstractNumId w:val="21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4"/>
    <w:rsid w:val="00002ECE"/>
    <w:rsid w:val="0001011E"/>
    <w:rsid w:val="00055FFA"/>
    <w:rsid w:val="00081DBC"/>
    <w:rsid w:val="000B61D6"/>
    <w:rsid w:val="0014284A"/>
    <w:rsid w:val="00174DD7"/>
    <w:rsid w:val="001753F6"/>
    <w:rsid w:val="001958FC"/>
    <w:rsid w:val="001C6B3C"/>
    <w:rsid w:val="0020661C"/>
    <w:rsid w:val="0023423C"/>
    <w:rsid w:val="0026619F"/>
    <w:rsid w:val="002C42F1"/>
    <w:rsid w:val="002E775F"/>
    <w:rsid w:val="002F4307"/>
    <w:rsid w:val="00351886"/>
    <w:rsid w:val="003A2A71"/>
    <w:rsid w:val="003C5B41"/>
    <w:rsid w:val="003C7670"/>
    <w:rsid w:val="00407830"/>
    <w:rsid w:val="00472B91"/>
    <w:rsid w:val="004E0E22"/>
    <w:rsid w:val="004F799E"/>
    <w:rsid w:val="005044FF"/>
    <w:rsid w:val="00530E10"/>
    <w:rsid w:val="005378D5"/>
    <w:rsid w:val="005877A0"/>
    <w:rsid w:val="005A22AF"/>
    <w:rsid w:val="005A562F"/>
    <w:rsid w:val="005B67E0"/>
    <w:rsid w:val="005B7049"/>
    <w:rsid w:val="005D0E5F"/>
    <w:rsid w:val="005E1637"/>
    <w:rsid w:val="005F4B0C"/>
    <w:rsid w:val="00622353"/>
    <w:rsid w:val="00652240"/>
    <w:rsid w:val="00681948"/>
    <w:rsid w:val="006D4547"/>
    <w:rsid w:val="006E2262"/>
    <w:rsid w:val="007005B2"/>
    <w:rsid w:val="00714830"/>
    <w:rsid w:val="007606CC"/>
    <w:rsid w:val="007650F9"/>
    <w:rsid w:val="007908D9"/>
    <w:rsid w:val="007B0034"/>
    <w:rsid w:val="007D4672"/>
    <w:rsid w:val="00800641"/>
    <w:rsid w:val="00823296"/>
    <w:rsid w:val="00844937"/>
    <w:rsid w:val="00864B34"/>
    <w:rsid w:val="008677AA"/>
    <w:rsid w:val="008905B4"/>
    <w:rsid w:val="008A2D40"/>
    <w:rsid w:val="008A6066"/>
    <w:rsid w:val="008D3575"/>
    <w:rsid w:val="008E418E"/>
    <w:rsid w:val="00933C3B"/>
    <w:rsid w:val="00963032"/>
    <w:rsid w:val="00997A8D"/>
    <w:rsid w:val="009C32D4"/>
    <w:rsid w:val="00A16E94"/>
    <w:rsid w:val="00A1753C"/>
    <w:rsid w:val="00A17E53"/>
    <w:rsid w:val="00A21D1D"/>
    <w:rsid w:val="00A31FD2"/>
    <w:rsid w:val="00A37DBF"/>
    <w:rsid w:val="00A403BF"/>
    <w:rsid w:val="00A44F0B"/>
    <w:rsid w:val="00A4748C"/>
    <w:rsid w:val="00A84236"/>
    <w:rsid w:val="00AE433A"/>
    <w:rsid w:val="00B26D7A"/>
    <w:rsid w:val="00B360DD"/>
    <w:rsid w:val="00B43AB6"/>
    <w:rsid w:val="00B605A9"/>
    <w:rsid w:val="00B73E41"/>
    <w:rsid w:val="00B96E67"/>
    <w:rsid w:val="00C01435"/>
    <w:rsid w:val="00C051C3"/>
    <w:rsid w:val="00C346DF"/>
    <w:rsid w:val="00C74D10"/>
    <w:rsid w:val="00C81430"/>
    <w:rsid w:val="00D31C9B"/>
    <w:rsid w:val="00D37B69"/>
    <w:rsid w:val="00D450DB"/>
    <w:rsid w:val="00D544CD"/>
    <w:rsid w:val="00D724AA"/>
    <w:rsid w:val="00DB037D"/>
    <w:rsid w:val="00DD60FC"/>
    <w:rsid w:val="00DF2788"/>
    <w:rsid w:val="00E02D95"/>
    <w:rsid w:val="00E359E4"/>
    <w:rsid w:val="00E471B6"/>
    <w:rsid w:val="00E80B8D"/>
    <w:rsid w:val="00E84F15"/>
    <w:rsid w:val="00EB7B96"/>
    <w:rsid w:val="00F112FF"/>
    <w:rsid w:val="00F20BB4"/>
    <w:rsid w:val="00F35B3B"/>
    <w:rsid w:val="00F47C54"/>
    <w:rsid w:val="00F819CF"/>
    <w:rsid w:val="00F96617"/>
    <w:rsid w:val="00FC3343"/>
    <w:rsid w:val="00FD2746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14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4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7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E80B8D"/>
    <w:rPr>
      <w:i/>
      <w:iCs/>
    </w:rPr>
  </w:style>
  <w:style w:type="character" w:customStyle="1" w:styleId="apple-converted-space">
    <w:name w:val="apple-converted-space"/>
    <w:basedOn w:val="a0"/>
    <w:rsid w:val="00E80B8D"/>
  </w:style>
  <w:style w:type="character" w:styleId="a8">
    <w:name w:val="Hyperlink"/>
    <w:basedOn w:val="a0"/>
    <w:uiPriority w:val="99"/>
    <w:unhideWhenUsed/>
    <w:rsid w:val="00E80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5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2 Знак Знак"/>
    <w:basedOn w:val="a"/>
    <w:rsid w:val="00A44F0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5F4B0C"/>
    <w:rPr>
      <w:color w:val="800080" w:themeColor="followedHyperlink"/>
      <w:u w:val="single"/>
    </w:rPr>
  </w:style>
  <w:style w:type="paragraph" w:customStyle="1" w:styleId="fr1">
    <w:name w:val="fr1"/>
    <w:basedOn w:val="a"/>
    <w:rsid w:val="00B7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61D6"/>
    <w:pPr>
      <w:ind w:left="720"/>
      <w:contextualSpacing/>
    </w:pPr>
  </w:style>
  <w:style w:type="paragraph" w:customStyle="1" w:styleId="fr2">
    <w:name w:val="fr2"/>
    <w:basedOn w:val="a"/>
    <w:rsid w:val="0096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14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4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7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E80B8D"/>
    <w:rPr>
      <w:i/>
      <w:iCs/>
    </w:rPr>
  </w:style>
  <w:style w:type="character" w:customStyle="1" w:styleId="apple-converted-space">
    <w:name w:val="apple-converted-space"/>
    <w:basedOn w:val="a0"/>
    <w:rsid w:val="00E80B8D"/>
  </w:style>
  <w:style w:type="character" w:styleId="a8">
    <w:name w:val="Hyperlink"/>
    <w:basedOn w:val="a0"/>
    <w:uiPriority w:val="99"/>
    <w:unhideWhenUsed/>
    <w:rsid w:val="00E80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5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2 Знак Знак"/>
    <w:basedOn w:val="a"/>
    <w:rsid w:val="00A44F0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5F4B0C"/>
    <w:rPr>
      <w:color w:val="800080" w:themeColor="followedHyperlink"/>
      <w:u w:val="single"/>
    </w:rPr>
  </w:style>
  <w:style w:type="paragraph" w:customStyle="1" w:styleId="fr1">
    <w:name w:val="fr1"/>
    <w:basedOn w:val="a"/>
    <w:rsid w:val="00B7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61D6"/>
    <w:pPr>
      <w:ind w:left="720"/>
      <w:contextualSpacing/>
    </w:pPr>
  </w:style>
  <w:style w:type="paragraph" w:customStyle="1" w:styleId="fr2">
    <w:name w:val="fr2"/>
    <w:basedOn w:val="a"/>
    <w:rsid w:val="0096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shdom.ru/gost/7484-78/" TargetMode="External"/><Relationship Id="rId18" Type="http://schemas.openxmlformats.org/officeDocument/2006/relationships/hyperlink" Target="http://files.stroyinf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06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ashdom.ru/gost/379-95/" TargetMode="External"/><Relationship Id="rId17" Type="http://schemas.openxmlformats.org/officeDocument/2006/relationships/hyperlink" Target="http://www.vashdom.ru/norms-gost7.htm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ashdom.ru/gost/28013-98/" TargetMode="External"/><Relationship Id="rId20" Type="http://schemas.openxmlformats.org/officeDocument/2006/relationships/hyperlink" Target="http://docs.cntd.ru/document/901700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shdom.ru/snip/30401-87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vashdom.ru/gost/8426-75/" TargetMode="External"/><Relationship Id="rId23" Type="http://schemas.openxmlformats.org/officeDocument/2006/relationships/hyperlink" Target="http://files.stroyinf.ru" TargetMode="External"/><Relationship Id="rId10" Type="http://schemas.openxmlformats.org/officeDocument/2006/relationships/hyperlink" Target="http://www.vashdom.ru/snip/12-04-2002/" TargetMode="External"/><Relationship Id="rId19" Type="http://schemas.openxmlformats.org/officeDocument/2006/relationships/hyperlink" Target="http://docs.cntd.ru/document/1200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troyinf.ru" TargetMode="External"/><Relationship Id="rId14" Type="http://schemas.openxmlformats.org/officeDocument/2006/relationships/hyperlink" Target="http://www.vashdom.ru/gost/530-95/" TargetMode="External"/><Relationship Id="rId22" Type="http://schemas.openxmlformats.org/officeDocument/2006/relationships/hyperlink" Target="http://docs.cntd.ru/document/1200006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6344-BC87-4F18-9911-4BE2AF6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ГОУ СПО КСИ и ГХ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 ПО</dc:creator>
  <cp:keywords/>
  <dc:description/>
  <cp:lastModifiedBy>wsm-126-02</cp:lastModifiedBy>
  <cp:revision>29</cp:revision>
  <dcterms:created xsi:type="dcterms:W3CDTF">2016-04-21T10:47:00Z</dcterms:created>
  <dcterms:modified xsi:type="dcterms:W3CDTF">2020-02-25T11:09:00Z</dcterms:modified>
</cp:coreProperties>
</file>