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B8" w:rsidRDefault="00607CE9" w:rsidP="004005B8">
      <w:pPr>
        <w:spacing w:after="0" w:line="240" w:lineRule="auto"/>
        <w:jc w:val="center"/>
        <w:outlineLvl w:val="0"/>
        <w:rPr>
          <w:rFonts w:ascii="ArialMT" w:hAnsi="ArialMT" w:cs="ArialMT"/>
          <w:b/>
          <w:sz w:val="28"/>
          <w:szCs w:val="28"/>
        </w:rPr>
      </w:pPr>
      <w:r w:rsidRPr="004005B8">
        <w:rPr>
          <w:rFonts w:ascii="ArialMT" w:hAnsi="ArialMT" w:cs="ArialMT"/>
          <w:b/>
          <w:sz w:val="24"/>
          <w:szCs w:val="24"/>
        </w:rPr>
        <w:t xml:space="preserve">   </w:t>
      </w:r>
      <w:r w:rsidR="00BF22B5" w:rsidRPr="004005B8">
        <w:rPr>
          <w:rFonts w:ascii="ArialMT" w:hAnsi="ArialMT" w:cs="ArialMT"/>
          <w:b/>
          <w:sz w:val="28"/>
          <w:szCs w:val="28"/>
        </w:rPr>
        <w:t xml:space="preserve">Уважаемые студенты и родители (законные представители) </w:t>
      </w:r>
    </w:p>
    <w:p w:rsidR="004005B8" w:rsidRPr="004005B8" w:rsidRDefault="004005B8" w:rsidP="004005B8">
      <w:pPr>
        <w:spacing w:after="0" w:line="240" w:lineRule="auto"/>
        <w:jc w:val="center"/>
        <w:outlineLvl w:val="0"/>
        <w:rPr>
          <w:rFonts w:ascii="ArialMT" w:hAnsi="ArialMT" w:cs="ArialMT"/>
          <w:b/>
          <w:sz w:val="28"/>
          <w:szCs w:val="28"/>
        </w:rPr>
      </w:pPr>
    </w:p>
    <w:p w:rsidR="00BF22B5" w:rsidRPr="00B52B94" w:rsidRDefault="00BF22B5" w:rsidP="004005B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02020"/>
          <w:kern w:val="36"/>
          <w:sz w:val="36"/>
          <w:szCs w:val="36"/>
          <w:u w:val="single"/>
          <w:lang w:eastAsia="ru-RU"/>
        </w:rPr>
      </w:pPr>
      <w:r>
        <w:rPr>
          <w:rFonts w:ascii="ArialMT" w:hAnsi="ArialMT" w:cs="ArialMT"/>
          <w:sz w:val="24"/>
          <w:szCs w:val="24"/>
        </w:rPr>
        <w:t xml:space="preserve">администрация Академии напоминает вам </w:t>
      </w:r>
      <w:r w:rsidRPr="00A33BC2">
        <w:rPr>
          <w:rFonts w:ascii="Times New Roman" w:eastAsia="Times New Roman" w:hAnsi="Times New Roman" w:cs="Times New Roman"/>
          <w:b/>
          <w:bCs/>
          <w:color w:val="202020"/>
          <w:kern w:val="36"/>
          <w:sz w:val="28"/>
          <w:szCs w:val="28"/>
          <w:lang w:eastAsia="ru-RU"/>
        </w:rPr>
        <w:t>«Закон об образовании»</w:t>
      </w:r>
      <w:r w:rsidR="004005B8">
        <w:rPr>
          <w:rFonts w:ascii="Times New Roman" w:eastAsia="Times New Roman" w:hAnsi="Times New Roman" w:cs="Times New Roman"/>
          <w:b/>
          <w:bCs/>
          <w:color w:val="202020"/>
          <w:kern w:val="36"/>
          <w:sz w:val="28"/>
          <w:szCs w:val="28"/>
          <w:u w:val="single"/>
          <w:lang w:eastAsia="ru-RU"/>
        </w:rPr>
        <w:t xml:space="preserve"> </w:t>
      </w:r>
      <w:r w:rsidR="004005B8" w:rsidRPr="004005B8">
        <w:rPr>
          <w:rFonts w:ascii="Times New Roman" w:eastAsia="Times New Roman" w:hAnsi="Times New Roman" w:cs="Times New Roman"/>
          <w:bCs/>
          <w:color w:val="202020"/>
          <w:kern w:val="36"/>
          <w:sz w:val="24"/>
          <w:szCs w:val="24"/>
          <w:lang w:eastAsia="ru-RU"/>
        </w:rPr>
        <w:t>и иные</w:t>
      </w:r>
      <w:r w:rsidR="004005B8">
        <w:rPr>
          <w:rFonts w:ascii="Times New Roman" w:eastAsia="Times New Roman" w:hAnsi="Times New Roman" w:cs="Times New Roman"/>
          <w:b/>
          <w:bCs/>
          <w:color w:val="202020"/>
          <w:kern w:val="36"/>
          <w:sz w:val="28"/>
          <w:szCs w:val="28"/>
          <w:u w:val="single"/>
          <w:lang w:eastAsia="ru-RU"/>
        </w:rPr>
        <w:t xml:space="preserve"> </w:t>
      </w:r>
      <w:r w:rsidR="004005B8" w:rsidRPr="004005B8">
        <w:rPr>
          <w:rFonts w:ascii="Times New Roman" w:eastAsia="Times New Roman" w:hAnsi="Times New Roman" w:cs="Times New Roman"/>
          <w:bCs/>
          <w:color w:val="202020"/>
          <w:kern w:val="36"/>
          <w:sz w:val="24"/>
          <w:szCs w:val="24"/>
          <w:lang w:eastAsia="ru-RU"/>
        </w:rPr>
        <w:t>нормативные акты</w:t>
      </w:r>
      <w:r w:rsidR="00973A04">
        <w:rPr>
          <w:rFonts w:ascii="Times New Roman" w:eastAsia="Times New Roman" w:hAnsi="Times New Roman" w:cs="Times New Roman"/>
          <w:bCs/>
          <w:color w:val="202020"/>
          <w:kern w:val="36"/>
          <w:sz w:val="24"/>
          <w:szCs w:val="24"/>
          <w:lang w:eastAsia="ru-RU"/>
        </w:rPr>
        <w:t xml:space="preserve"> Российской Федерации</w:t>
      </w:r>
      <w:r w:rsidR="00A33BC2">
        <w:rPr>
          <w:rFonts w:ascii="Times New Roman" w:eastAsia="Times New Roman" w:hAnsi="Times New Roman" w:cs="Times New Roman"/>
          <w:bCs/>
          <w:color w:val="202020"/>
          <w:kern w:val="36"/>
          <w:sz w:val="24"/>
          <w:szCs w:val="24"/>
          <w:lang w:eastAsia="ru-RU"/>
        </w:rPr>
        <w:t xml:space="preserve"> и локальные акты учебного заведения.</w:t>
      </w:r>
      <w:r w:rsidR="004005B8">
        <w:rPr>
          <w:rFonts w:ascii="Times New Roman" w:eastAsia="Times New Roman" w:hAnsi="Times New Roman" w:cs="Times New Roman"/>
          <w:b/>
          <w:bCs/>
          <w:color w:val="202020"/>
          <w:kern w:val="36"/>
          <w:sz w:val="28"/>
          <w:szCs w:val="28"/>
          <w:u w:val="single"/>
          <w:lang w:eastAsia="ru-RU"/>
        </w:rPr>
        <w:t xml:space="preserve"> </w:t>
      </w:r>
    </w:p>
    <w:p w:rsidR="00BF22B5" w:rsidRPr="004005B8" w:rsidRDefault="00BF22B5" w:rsidP="00BF22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202020"/>
          <w:kern w:val="36"/>
          <w:sz w:val="24"/>
          <w:szCs w:val="24"/>
          <w:lang w:eastAsia="ru-RU"/>
        </w:rPr>
      </w:pPr>
      <w:r w:rsidRPr="004005B8">
        <w:rPr>
          <w:rFonts w:ascii="Times New Roman" w:eastAsia="Times New Roman" w:hAnsi="Times New Roman" w:cs="Times New Roman"/>
          <w:b/>
          <w:bCs/>
          <w:i/>
          <w:color w:val="202020"/>
          <w:kern w:val="36"/>
          <w:sz w:val="24"/>
          <w:szCs w:val="24"/>
          <w:lang w:eastAsia="ru-RU"/>
        </w:rPr>
        <w:t xml:space="preserve">Статья 43. Обязанности и ответственность </w:t>
      </w:r>
      <w:proofErr w:type="gramStart"/>
      <w:r w:rsidRPr="004005B8">
        <w:rPr>
          <w:rFonts w:ascii="Times New Roman" w:eastAsia="Times New Roman" w:hAnsi="Times New Roman" w:cs="Times New Roman"/>
          <w:b/>
          <w:bCs/>
          <w:i/>
          <w:color w:val="202020"/>
          <w:kern w:val="36"/>
          <w:sz w:val="24"/>
          <w:szCs w:val="24"/>
          <w:lang w:eastAsia="ru-RU"/>
        </w:rPr>
        <w:t>обучающихся</w:t>
      </w:r>
      <w:proofErr w:type="gramEnd"/>
    </w:p>
    <w:p w:rsidR="00BF22B5" w:rsidRPr="004005B8" w:rsidRDefault="00BF22B5" w:rsidP="00BF22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05B8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Обучающиеся обязаны</w:t>
      </w:r>
      <w:r w:rsidRPr="004005B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:</w:t>
      </w:r>
      <w:r w:rsidRPr="004005B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4005B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  <w:r w:rsidRPr="004005B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4005B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2)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  <w:r w:rsidRPr="004005B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4005B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  <w:r w:rsidRPr="004005B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4005B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  <w:r w:rsidRPr="004005B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4005B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5) бережно относиться к имуществу организации, осуществляющей образовательную деятельность.</w:t>
      </w:r>
      <w:r w:rsidRPr="004005B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4005B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 xml:space="preserve">2. Иные обязанности </w:t>
      </w:r>
      <w:proofErr w:type="gramStart"/>
      <w:r w:rsidRPr="004005B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обучающихся</w:t>
      </w:r>
      <w:proofErr w:type="gramEnd"/>
      <w:r w:rsidRPr="004005B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 не предусмотренные частью 1 настоящей статьи, устанавливаются настоящим Федеральным законом, иными федеральными законами, договором об образовании (при его наличии).</w:t>
      </w:r>
      <w:r w:rsidRPr="004005B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4005B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 xml:space="preserve">3.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4005B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обучающимся</w:t>
      </w:r>
      <w:proofErr w:type="gramEnd"/>
      <w:r w:rsidRPr="004005B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не допускается.</w:t>
      </w:r>
      <w:r w:rsidRPr="004005B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</w:p>
    <w:p w:rsidR="00BF22B5" w:rsidRPr="004005B8" w:rsidRDefault="00BF22B5" w:rsidP="00BF22B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33BC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005B8" w:rsidRPr="00A33BC2">
        <w:rPr>
          <w:rFonts w:ascii="Times New Roman" w:hAnsi="Times New Roman" w:cs="Times New Roman"/>
          <w:sz w:val="24"/>
          <w:szCs w:val="24"/>
        </w:rPr>
        <w:t>локальным актом учебного заведения</w:t>
      </w:r>
      <w:r w:rsidR="004005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5B8">
        <w:rPr>
          <w:rFonts w:ascii="Times New Roman" w:hAnsi="Times New Roman" w:cs="Times New Roman"/>
          <w:b/>
          <w:sz w:val="24"/>
          <w:szCs w:val="24"/>
        </w:rPr>
        <w:t xml:space="preserve">Приказом № 185 от 03.09.2013 г. п. 4. </w:t>
      </w:r>
      <w:r w:rsidR="004005B8" w:rsidRPr="00885948">
        <w:rPr>
          <w:rFonts w:ascii="Times New Roman" w:hAnsi="Times New Roman" w:cs="Times New Roman"/>
          <w:sz w:val="24"/>
          <w:szCs w:val="24"/>
        </w:rPr>
        <w:t>о</w:t>
      </w:r>
      <w:r w:rsidRPr="00885948">
        <w:rPr>
          <w:rFonts w:ascii="Times New Roman" w:hAnsi="Times New Roman" w:cs="Times New Roman"/>
          <w:sz w:val="24"/>
          <w:szCs w:val="24"/>
        </w:rPr>
        <w:t xml:space="preserve">бучающиеся </w:t>
      </w:r>
      <w:r w:rsidR="004005B8" w:rsidRPr="00885948">
        <w:rPr>
          <w:rFonts w:ascii="Times New Roman" w:hAnsi="Times New Roman" w:cs="Times New Roman"/>
          <w:sz w:val="24"/>
          <w:szCs w:val="24"/>
        </w:rPr>
        <w:t>А</w:t>
      </w:r>
      <w:r w:rsidRPr="00885948">
        <w:rPr>
          <w:rFonts w:ascii="Times New Roman" w:hAnsi="Times New Roman" w:cs="Times New Roman"/>
          <w:sz w:val="24"/>
          <w:szCs w:val="24"/>
        </w:rPr>
        <w:t>кадемии обязаны</w:t>
      </w:r>
      <w:r w:rsidRPr="004005B8">
        <w:rPr>
          <w:rFonts w:ascii="Times New Roman" w:hAnsi="Times New Roman" w:cs="Times New Roman"/>
          <w:b/>
          <w:sz w:val="24"/>
          <w:szCs w:val="24"/>
        </w:rPr>
        <w:t>:</w:t>
      </w:r>
    </w:p>
    <w:p w:rsidR="00BF22B5" w:rsidRPr="004005B8" w:rsidRDefault="00BF22B5" w:rsidP="00BF22B5">
      <w:pPr>
        <w:ind w:left="360"/>
        <w:rPr>
          <w:rFonts w:ascii="Times New Roman" w:hAnsi="Times New Roman" w:cs="Times New Roman"/>
          <w:sz w:val="24"/>
          <w:szCs w:val="24"/>
        </w:rPr>
      </w:pPr>
      <w:r w:rsidRPr="004005B8">
        <w:rPr>
          <w:rFonts w:ascii="Times New Roman" w:hAnsi="Times New Roman" w:cs="Times New Roman"/>
          <w:sz w:val="24"/>
          <w:szCs w:val="24"/>
        </w:rPr>
        <w:t>-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BF22B5" w:rsidRPr="004005B8" w:rsidRDefault="00BF22B5" w:rsidP="00BF22B5">
      <w:pPr>
        <w:ind w:left="360"/>
        <w:rPr>
          <w:rFonts w:ascii="Times New Roman" w:hAnsi="Times New Roman" w:cs="Times New Roman"/>
          <w:sz w:val="24"/>
          <w:szCs w:val="24"/>
        </w:rPr>
      </w:pPr>
      <w:r w:rsidRPr="004005B8">
        <w:rPr>
          <w:rFonts w:ascii="Times New Roman" w:hAnsi="Times New Roman" w:cs="Times New Roman"/>
          <w:sz w:val="24"/>
          <w:szCs w:val="24"/>
        </w:rPr>
        <w:lastRenderedPageBreak/>
        <w:t>- быть вежливыми, уважать честь и достоинство других обучающихся и работников академии;</w:t>
      </w:r>
    </w:p>
    <w:p w:rsidR="00BF22B5" w:rsidRPr="004005B8" w:rsidRDefault="00BF22B5" w:rsidP="004005B8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005B8">
        <w:rPr>
          <w:rFonts w:ascii="Times New Roman" w:hAnsi="Times New Roman" w:cs="Times New Roman"/>
          <w:sz w:val="24"/>
          <w:szCs w:val="24"/>
        </w:rPr>
        <w:t xml:space="preserve">- следовать нравственным и культурным традициям и духовным ценностям академии, </w:t>
      </w:r>
    </w:p>
    <w:p w:rsidR="00BF22B5" w:rsidRPr="004005B8" w:rsidRDefault="00BF22B5" w:rsidP="004005B8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005B8">
        <w:rPr>
          <w:rFonts w:ascii="Times New Roman" w:hAnsi="Times New Roman" w:cs="Times New Roman"/>
          <w:sz w:val="24"/>
          <w:szCs w:val="24"/>
        </w:rPr>
        <w:t>общепринятым моральным и этическим нормам.</w:t>
      </w:r>
    </w:p>
    <w:p w:rsidR="00BF22B5" w:rsidRDefault="00607CE9" w:rsidP="00607CE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 </w:t>
      </w:r>
    </w:p>
    <w:p w:rsidR="00984264" w:rsidRPr="00607CE9" w:rsidRDefault="004005B8" w:rsidP="0060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5C5B">
        <w:rPr>
          <w:rFonts w:ascii="Times New Roman" w:hAnsi="Times New Roman" w:cs="Times New Roman"/>
          <w:sz w:val="24"/>
          <w:szCs w:val="24"/>
        </w:rPr>
        <w:t>Надо помнить, что обучающиеся Академии могут столкнуться с м</w:t>
      </w:r>
      <w:r w:rsidR="0036687F" w:rsidRPr="00607CE9">
        <w:rPr>
          <w:rFonts w:ascii="Times New Roman" w:hAnsi="Times New Roman" w:cs="Times New Roman"/>
          <w:sz w:val="24"/>
          <w:szCs w:val="24"/>
        </w:rPr>
        <w:t>олодежны</w:t>
      </w:r>
      <w:r w:rsidR="00A65C5B">
        <w:rPr>
          <w:rFonts w:ascii="Times New Roman" w:hAnsi="Times New Roman" w:cs="Times New Roman"/>
          <w:sz w:val="24"/>
          <w:szCs w:val="24"/>
        </w:rPr>
        <w:t>м</w:t>
      </w:r>
      <w:r w:rsidR="0036687F" w:rsidRPr="00607CE9">
        <w:rPr>
          <w:rFonts w:ascii="Times New Roman" w:hAnsi="Times New Roman" w:cs="Times New Roman"/>
          <w:sz w:val="24"/>
          <w:szCs w:val="24"/>
        </w:rPr>
        <w:t xml:space="preserve"> экстремизм</w:t>
      </w:r>
      <w:r w:rsidR="00A65C5B">
        <w:rPr>
          <w:rFonts w:ascii="Times New Roman" w:hAnsi="Times New Roman" w:cs="Times New Roman"/>
          <w:sz w:val="24"/>
          <w:szCs w:val="24"/>
        </w:rPr>
        <w:t>ом</w:t>
      </w:r>
      <w:r w:rsidR="0036687F" w:rsidRPr="00607CE9">
        <w:rPr>
          <w:rFonts w:ascii="Times New Roman" w:hAnsi="Times New Roman" w:cs="Times New Roman"/>
          <w:sz w:val="24"/>
          <w:szCs w:val="24"/>
        </w:rPr>
        <w:t xml:space="preserve"> </w:t>
      </w:r>
      <w:r w:rsidR="00885948">
        <w:rPr>
          <w:rFonts w:ascii="Times New Roman" w:hAnsi="Times New Roman" w:cs="Times New Roman"/>
          <w:sz w:val="24"/>
          <w:szCs w:val="24"/>
        </w:rPr>
        <w:t xml:space="preserve">(в </w:t>
      </w:r>
      <w:proofErr w:type="spellStart"/>
      <w:r w:rsidR="00885948">
        <w:rPr>
          <w:rFonts w:ascii="Times New Roman" w:hAnsi="Times New Roman" w:cs="Times New Roman"/>
          <w:sz w:val="24"/>
          <w:szCs w:val="24"/>
        </w:rPr>
        <w:t>ИНТЕРНЕТе</w:t>
      </w:r>
      <w:proofErr w:type="spellEnd"/>
      <w:r w:rsidR="00885948">
        <w:rPr>
          <w:rFonts w:ascii="Times New Roman" w:hAnsi="Times New Roman" w:cs="Times New Roman"/>
          <w:sz w:val="24"/>
          <w:szCs w:val="24"/>
        </w:rPr>
        <w:t xml:space="preserve"> в том числе) </w:t>
      </w:r>
      <w:r w:rsidR="00973A04">
        <w:rPr>
          <w:rFonts w:ascii="Times New Roman" w:hAnsi="Times New Roman" w:cs="Times New Roman"/>
          <w:sz w:val="24"/>
          <w:szCs w:val="24"/>
        </w:rPr>
        <w:t>в различных его проявлениях (</w:t>
      </w:r>
      <w:r w:rsidR="00973A04" w:rsidRPr="00973A04">
        <w:rPr>
          <w:rFonts w:ascii="Times New Roman" w:hAnsi="Times New Roman" w:cs="Times New Roman"/>
          <w:b/>
          <w:sz w:val="24"/>
          <w:szCs w:val="24"/>
        </w:rPr>
        <w:t>ФЗ № 114 от 25.07.2002 г. «О противодействии экстремистской деятельности»</w:t>
      </w:r>
      <w:r w:rsidR="00973A04">
        <w:rPr>
          <w:rFonts w:ascii="Times New Roman" w:hAnsi="Times New Roman" w:cs="Times New Roman"/>
          <w:sz w:val="24"/>
          <w:szCs w:val="24"/>
        </w:rPr>
        <w:t xml:space="preserve">). Он </w:t>
      </w:r>
      <w:r w:rsidR="0036687F" w:rsidRPr="00607CE9">
        <w:rPr>
          <w:rFonts w:ascii="Times New Roman" w:hAnsi="Times New Roman" w:cs="Times New Roman"/>
          <w:sz w:val="24"/>
          <w:szCs w:val="24"/>
        </w:rPr>
        <w:t>отличается от взрослого меньшей</w:t>
      </w:r>
      <w:r w:rsidR="00607CE9" w:rsidRPr="00607CE9">
        <w:rPr>
          <w:rFonts w:ascii="Times New Roman" w:hAnsi="Times New Roman" w:cs="Times New Roman"/>
          <w:sz w:val="24"/>
          <w:szCs w:val="24"/>
        </w:rPr>
        <w:t xml:space="preserve"> </w:t>
      </w:r>
      <w:r w:rsidR="0036687F" w:rsidRPr="00607CE9">
        <w:rPr>
          <w:rFonts w:ascii="Times New Roman" w:hAnsi="Times New Roman" w:cs="Times New Roman"/>
          <w:sz w:val="24"/>
          <w:szCs w:val="24"/>
        </w:rPr>
        <w:t>организованностью, стихийностью. Действия молодых экстремистов более жестоки, так как в силу возраста они не боятся смерти, тюрьмы, физических травм, плохо представляют последствия</w:t>
      </w:r>
      <w:r w:rsidR="00A65C5B">
        <w:rPr>
          <w:rFonts w:ascii="Times New Roman" w:hAnsi="Times New Roman" w:cs="Times New Roman"/>
          <w:sz w:val="24"/>
          <w:szCs w:val="24"/>
        </w:rPr>
        <w:t xml:space="preserve"> </w:t>
      </w:r>
      <w:r w:rsidR="0036687F" w:rsidRPr="00607CE9">
        <w:rPr>
          <w:rFonts w:ascii="Times New Roman" w:hAnsi="Times New Roman" w:cs="Times New Roman"/>
          <w:sz w:val="24"/>
          <w:szCs w:val="24"/>
        </w:rPr>
        <w:t xml:space="preserve">своих поступков. Проявления экстремизма, закрепляясь в сознании, имеют пролонгированные негативные последствия. Это актуализирует проблему предупреждения и преодоления молодежного экстремизма как общественно </w:t>
      </w:r>
      <w:proofErr w:type="gramStart"/>
      <w:r w:rsidR="0036687F" w:rsidRPr="00607CE9">
        <w:rPr>
          <w:rFonts w:ascii="Times New Roman" w:hAnsi="Times New Roman" w:cs="Times New Roman"/>
          <w:sz w:val="24"/>
          <w:szCs w:val="24"/>
        </w:rPr>
        <w:t>значимой</w:t>
      </w:r>
      <w:proofErr w:type="gramEnd"/>
      <w:r w:rsidR="0036687F" w:rsidRPr="00607CE9">
        <w:rPr>
          <w:rFonts w:ascii="Times New Roman" w:hAnsi="Times New Roman" w:cs="Times New Roman"/>
          <w:sz w:val="24"/>
          <w:szCs w:val="24"/>
        </w:rPr>
        <w:t>.</w:t>
      </w:r>
    </w:p>
    <w:p w:rsidR="00824451" w:rsidRPr="00607CE9" w:rsidRDefault="00607CE9" w:rsidP="0060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687F" w:rsidRPr="00607CE9">
        <w:rPr>
          <w:rFonts w:ascii="Times New Roman" w:hAnsi="Times New Roman" w:cs="Times New Roman"/>
          <w:sz w:val="24"/>
          <w:szCs w:val="24"/>
        </w:rPr>
        <w:t>Проникновение в молодежную среду идеология</w:t>
      </w:r>
      <w:r w:rsidRPr="00607CE9">
        <w:rPr>
          <w:rFonts w:ascii="Times New Roman" w:hAnsi="Times New Roman" w:cs="Times New Roman"/>
          <w:sz w:val="24"/>
          <w:szCs w:val="24"/>
        </w:rPr>
        <w:t xml:space="preserve"> </w:t>
      </w:r>
      <w:r w:rsidR="0036687F" w:rsidRPr="00607CE9">
        <w:rPr>
          <w:rFonts w:ascii="Times New Roman" w:hAnsi="Times New Roman" w:cs="Times New Roman"/>
          <w:sz w:val="24"/>
          <w:szCs w:val="24"/>
        </w:rPr>
        <w:t>насилия тесно связано с повышением уровня преступности с их</w:t>
      </w:r>
      <w:r w:rsidRPr="00607CE9">
        <w:rPr>
          <w:rFonts w:ascii="Times New Roman" w:hAnsi="Times New Roman" w:cs="Times New Roman"/>
          <w:sz w:val="24"/>
          <w:szCs w:val="24"/>
        </w:rPr>
        <w:t xml:space="preserve"> </w:t>
      </w:r>
      <w:r w:rsidR="0036687F" w:rsidRPr="00607CE9">
        <w:rPr>
          <w:rFonts w:ascii="Times New Roman" w:hAnsi="Times New Roman" w:cs="Times New Roman"/>
          <w:sz w:val="24"/>
          <w:szCs w:val="24"/>
        </w:rPr>
        <w:t>участием, негативной социализацией молодых людей, социальной напряженностью в обществе.</w:t>
      </w:r>
    </w:p>
    <w:p w:rsidR="00BB184C" w:rsidRPr="00607CE9" w:rsidRDefault="00607CE9" w:rsidP="00607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B184C" w:rsidRPr="00607CE9">
        <w:rPr>
          <w:rFonts w:ascii="Times New Roman" w:hAnsi="Times New Roman" w:cs="Times New Roman"/>
          <w:sz w:val="24"/>
          <w:szCs w:val="24"/>
        </w:rPr>
        <w:t xml:space="preserve">Противодействие экстремизму должно включать в себя системные меры, направленные на реабилитацию ценности человека, его достоинства и права на жизнь, формирования у них умений </w:t>
      </w:r>
      <w:r w:rsidR="00BB184C" w:rsidRPr="00885948">
        <w:rPr>
          <w:rFonts w:ascii="Times New Roman" w:hAnsi="Times New Roman" w:cs="Times New Roman"/>
          <w:sz w:val="24"/>
          <w:szCs w:val="24"/>
          <w:u w:val="single"/>
        </w:rPr>
        <w:t>противодействовать манипуляции, преодолевать страх и относиться к собственной жизни и жизням других людей как к безусловной ценности.</w:t>
      </w:r>
    </w:p>
    <w:p w:rsidR="00984264" w:rsidRPr="00607CE9" w:rsidRDefault="00607CE9" w:rsidP="0060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84264" w:rsidRPr="00607CE9">
        <w:rPr>
          <w:rFonts w:ascii="Times New Roman" w:hAnsi="Times New Roman" w:cs="Times New Roman"/>
          <w:sz w:val="24"/>
          <w:szCs w:val="24"/>
        </w:rPr>
        <w:t>Членами неформальных молодежных организаций (группировок)</w:t>
      </w:r>
      <w:r w:rsidRPr="00607CE9">
        <w:rPr>
          <w:rFonts w:ascii="Times New Roman" w:hAnsi="Times New Roman" w:cs="Times New Roman"/>
          <w:sz w:val="24"/>
          <w:szCs w:val="24"/>
        </w:rPr>
        <w:t xml:space="preserve"> </w:t>
      </w:r>
      <w:r w:rsidR="00984264" w:rsidRPr="00607CE9">
        <w:rPr>
          <w:rFonts w:ascii="Times New Roman" w:hAnsi="Times New Roman" w:cs="Times New Roman"/>
          <w:sz w:val="24"/>
          <w:szCs w:val="24"/>
        </w:rPr>
        <w:t>экстремистско-националистической направленности обычно являются</w:t>
      </w:r>
      <w:r w:rsidRPr="00607CE9">
        <w:rPr>
          <w:rFonts w:ascii="Times New Roman" w:hAnsi="Times New Roman" w:cs="Times New Roman"/>
          <w:sz w:val="24"/>
          <w:szCs w:val="24"/>
        </w:rPr>
        <w:t xml:space="preserve"> </w:t>
      </w:r>
      <w:r w:rsidR="00984264" w:rsidRPr="00607CE9">
        <w:rPr>
          <w:rFonts w:ascii="Times New Roman" w:hAnsi="Times New Roman" w:cs="Times New Roman"/>
          <w:sz w:val="24"/>
          <w:szCs w:val="24"/>
        </w:rPr>
        <w:t>молодые люди в возрасте от 14 до 30 лет, нередко — несовершеннолетние лица 14–18 лет.</w:t>
      </w:r>
      <w:r w:rsidRPr="00607CE9">
        <w:rPr>
          <w:rFonts w:ascii="Times New Roman" w:hAnsi="Times New Roman" w:cs="Times New Roman"/>
          <w:sz w:val="24"/>
          <w:szCs w:val="24"/>
        </w:rPr>
        <w:t xml:space="preserve"> </w:t>
      </w:r>
      <w:r w:rsidR="00984264" w:rsidRPr="00607CE9">
        <w:rPr>
          <w:rFonts w:ascii="Times New Roman" w:hAnsi="Times New Roman" w:cs="Times New Roman"/>
          <w:sz w:val="24"/>
          <w:szCs w:val="24"/>
        </w:rPr>
        <w:t>Именно возраст с 14 до 18 лет является наиболее оптимальным для впитывания радикальных националистических, ксенофобских и экстремистских идей. Учитывая то, что именно подростковая</w:t>
      </w:r>
      <w:r w:rsidRPr="00607CE9">
        <w:rPr>
          <w:rFonts w:ascii="Times New Roman" w:hAnsi="Times New Roman" w:cs="Times New Roman"/>
          <w:sz w:val="24"/>
          <w:szCs w:val="24"/>
        </w:rPr>
        <w:t xml:space="preserve"> </w:t>
      </w:r>
      <w:r w:rsidR="00984264" w:rsidRPr="00607CE9">
        <w:rPr>
          <w:rFonts w:ascii="Times New Roman" w:hAnsi="Times New Roman" w:cs="Times New Roman"/>
          <w:sz w:val="24"/>
          <w:szCs w:val="24"/>
        </w:rPr>
        <w:t>преступность формирует тот тип личности, который будет доминировать и развиваться в дальнейшем, этот факт вызывает особую озабоченность.</w:t>
      </w:r>
      <w:r w:rsidR="00D417F8" w:rsidRPr="00607CE9">
        <w:rPr>
          <w:rFonts w:ascii="Times New Roman" w:hAnsi="Times New Roman" w:cs="Times New Roman"/>
          <w:sz w:val="24"/>
          <w:szCs w:val="24"/>
        </w:rPr>
        <w:t xml:space="preserve"> Жертвами религиозного экстремизма могут стать дети и подростки любого возраста, воспитывающиеся как в проблемных, так и во вполне благополучных семьях.</w:t>
      </w:r>
    </w:p>
    <w:p w:rsidR="00984264" w:rsidRPr="00607CE9" w:rsidRDefault="00607CE9" w:rsidP="0060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84264" w:rsidRPr="00607CE9">
        <w:rPr>
          <w:rFonts w:ascii="Times New Roman" w:hAnsi="Times New Roman" w:cs="Times New Roman"/>
          <w:sz w:val="24"/>
          <w:szCs w:val="24"/>
        </w:rPr>
        <w:t>Можно пронаблюдать некоторые изменения в поведении, которые</w:t>
      </w:r>
      <w:r w:rsidRPr="00607CE9">
        <w:rPr>
          <w:rFonts w:ascii="Times New Roman" w:hAnsi="Times New Roman" w:cs="Times New Roman"/>
          <w:sz w:val="24"/>
          <w:szCs w:val="24"/>
        </w:rPr>
        <w:t xml:space="preserve"> </w:t>
      </w:r>
      <w:r w:rsidR="00984264" w:rsidRPr="00607CE9">
        <w:rPr>
          <w:rFonts w:ascii="Times New Roman" w:hAnsi="Times New Roman" w:cs="Times New Roman"/>
          <w:sz w:val="24"/>
          <w:szCs w:val="24"/>
        </w:rPr>
        <w:t xml:space="preserve">могут служить признаками вовлечения в террористическую </w:t>
      </w:r>
      <w:r w:rsidR="00885948">
        <w:rPr>
          <w:rFonts w:ascii="Times New Roman" w:hAnsi="Times New Roman" w:cs="Times New Roman"/>
          <w:sz w:val="24"/>
          <w:szCs w:val="24"/>
        </w:rPr>
        <w:t xml:space="preserve">или иную </w:t>
      </w:r>
      <w:r w:rsidR="00984264" w:rsidRPr="00607CE9">
        <w:rPr>
          <w:rFonts w:ascii="Times New Roman" w:hAnsi="Times New Roman" w:cs="Times New Roman"/>
          <w:sz w:val="24"/>
          <w:szCs w:val="24"/>
        </w:rPr>
        <w:t>организацию:</w:t>
      </w:r>
    </w:p>
    <w:p w:rsidR="00984264" w:rsidRPr="00607CE9" w:rsidRDefault="00984264" w:rsidP="0060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CE9">
        <w:rPr>
          <w:rFonts w:ascii="Times New Roman" w:hAnsi="Times New Roman" w:cs="Times New Roman"/>
          <w:sz w:val="24"/>
          <w:szCs w:val="24"/>
        </w:rPr>
        <w:t>— резкая смена интересов и круга знакомых или у ранее необщительного молодого человека или девушки внезапно появляется множество контактов и</w:t>
      </w:r>
      <w:r w:rsidR="00607CE9" w:rsidRPr="00607CE9">
        <w:rPr>
          <w:rFonts w:ascii="Times New Roman" w:hAnsi="Times New Roman" w:cs="Times New Roman"/>
          <w:sz w:val="24"/>
          <w:szCs w:val="24"/>
        </w:rPr>
        <w:t xml:space="preserve"> </w:t>
      </w:r>
      <w:r w:rsidRPr="00607CE9">
        <w:rPr>
          <w:rFonts w:ascii="Times New Roman" w:hAnsi="Times New Roman" w:cs="Times New Roman"/>
          <w:sz w:val="24"/>
          <w:szCs w:val="24"/>
        </w:rPr>
        <w:t>знакомств, «таинственность» и «загадочность», нежелание рассказывать о своих знакомых;</w:t>
      </w:r>
    </w:p>
    <w:p w:rsidR="00984264" w:rsidRPr="00607CE9" w:rsidRDefault="00984264" w:rsidP="0060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CE9">
        <w:rPr>
          <w:rFonts w:ascii="Times New Roman" w:hAnsi="Times New Roman" w:cs="Times New Roman"/>
          <w:sz w:val="24"/>
          <w:szCs w:val="24"/>
        </w:rPr>
        <w:t>— проявление неприятия и осуждения к окружающим,</w:t>
      </w:r>
      <w:r w:rsidR="00607CE9" w:rsidRPr="00607CE9">
        <w:rPr>
          <w:rFonts w:ascii="Times New Roman" w:hAnsi="Times New Roman" w:cs="Times New Roman"/>
          <w:sz w:val="24"/>
          <w:szCs w:val="24"/>
        </w:rPr>
        <w:t xml:space="preserve"> </w:t>
      </w:r>
      <w:r w:rsidRPr="00607CE9">
        <w:rPr>
          <w:rFonts w:ascii="Times New Roman" w:hAnsi="Times New Roman" w:cs="Times New Roman"/>
          <w:sz w:val="24"/>
          <w:szCs w:val="24"/>
        </w:rPr>
        <w:t>агрессия против окружающих. Особенно такое поведение должно насторожить, если ранее подросток или молодой человек не проявлял явной вербальной или физической агрессии;</w:t>
      </w:r>
    </w:p>
    <w:p w:rsidR="00984264" w:rsidRPr="00607CE9" w:rsidRDefault="00984264" w:rsidP="0060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CE9">
        <w:rPr>
          <w:rFonts w:ascii="Times New Roman" w:hAnsi="Times New Roman" w:cs="Times New Roman"/>
          <w:sz w:val="24"/>
          <w:szCs w:val="24"/>
        </w:rPr>
        <w:t>— проявление пренебрежительного отношения к близким людям и знакомым, двусмысленные угрозы в</w:t>
      </w:r>
      <w:r w:rsidR="00607CE9" w:rsidRPr="00607CE9">
        <w:rPr>
          <w:rFonts w:ascii="Times New Roman" w:hAnsi="Times New Roman" w:cs="Times New Roman"/>
          <w:sz w:val="24"/>
          <w:szCs w:val="24"/>
        </w:rPr>
        <w:t xml:space="preserve"> </w:t>
      </w:r>
      <w:r w:rsidRPr="00607CE9">
        <w:rPr>
          <w:rFonts w:ascii="Times New Roman" w:hAnsi="Times New Roman" w:cs="Times New Roman"/>
          <w:sz w:val="24"/>
          <w:szCs w:val="24"/>
        </w:rPr>
        <w:t>адрес окружающих о грядущих неприятных для них</w:t>
      </w:r>
      <w:r w:rsidR="00607CE9" w:rsidRPr="00607CE9">
        <w:rPr>
          <w:rFonts w:ascii="Times New Roman" w:hAnsi="Times New Roman" w:cs="Times New Roman"/>
          <w:sz w:val="24"/>
          <w:szCs w:val="24"/>
        </w:rPr>
        <w:t xml:space="preserve"> </w:t>
      </w:r>
      <w:r w:rsidRPr="00607CE9">
        <w:rPr>
          <w:rFonts w:ascii="Times New Roman" w:hAnsi="Times New Roman" w:cs="Times New Roman"/>
          <w:sz w:val="24"/>
          <w:szCs w:val="24"/>
        </w:rPr>
        <w:t>событиях, намеки на собственную исключительность и избранность;</w:t>
      </w:r>
    </w:p>
    <w:p w:rsidR="00984264" w:rsidRPr="00607CE9" w:rsidRDefault="00984264" w:rsidP="0060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CE9">
        <w:rPr>
          <w:rFonts w:ascii="Times New Roman" w:hAnsi="Times New Roman" w:cs="Times New Roman"/>
          <w:sz w:val="24"/>
          <w:szCs w:val="24"/>
        </w:rPr>
        <w:t>— резкая смена жизненного мировоззрения и религии,</w:t>
      </w:r>
      <w:r w:rsidR="00607CE9" w:rsidRPr="00607CE9">
        <w:rPr>
          <w:rFonts w:ascii="Times New Roman" w:hAnsi="Times New Roman" w:cs="Times New Roman"/>
          <w:sz w:val="24"/>
          <w:szCs w:val="24"/>
        </w:rPr>
        <w:t xml:space="preserve"> </w:t>
      </w:r>
      <w:r w:rsidRPr="00607CE9">
        <w:rPr>
          <w:rFonts w:ascii="Times New Roman" w:hAnsi="Times New Roman" w:cs="Times New Roman"/>
          <w:sz w:val="24"/>
          <w:szCs w:val="24"/>
        </w:rPr>
        <w:t>проповедничество (учит жить окружающих) и кликушество (призывает кары на других людей, пытается</w:t>
      </w:r>
      <w:r w:rsidR="00607CE9" w:rsidRPr="00607CE9">
        <w:rPr>
          <w:rFonts w:ascii="Times New Roman" w:hAnsi="Times New Roman" w:cs="Times New Roman"/>
          <w:sz w:val="24"/>
          <w:szCs w:val="24"/>
        </w:rPr>
        <w:t xml:space="preserve"> </w:t>
      </w:r>
      <w:r w:rsidRPr="00607CE9">
        <w:rPr>
          <w:rFonts w:ascii="Times New Roman" w:hAnsi="Times New Roman" w:cs="Times New Roman"/>
          <w:sz w:val="24"/>
          <w:szCs w:val="24"/>
        </w:rPr>
        <w:t>предсказывать грядущие страшные события);</w:t>
      </w:r>
    </w:p>
    <w:p w:rsidR="00984264" w:rsidRDefault="00984264" w:rsidP="0060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CE9">
        <w:rPr>
          <w:rFonts w:ascii="Times New Roman" w:hAnsi="Times New Roman" w:cs="Times New Roman"/>
          <w:sz w:val="24"/>
          <w:szCs w:val="24"/>
        </w:rPr>
        <w:t xml:space="preserve">— </w:t>
      </w:r>
      <w:r w:rsidR="00885948">
        <w:rPr>
          <w:rFonts w:ascii="Times New Roman" w:hAnsi="Times New Roman" w:cs="Times New Roman"/>
          <w:sz w:val="24"/>
          <w:szCs w:val="24"/>
        </w:rPr>
        <w:t xml:space="preserve">необходимо напомнить, что могут </w:t>
      </w:r>
      <w:r w:rsidRPr="00607CE9">
        <w:rPr>
          <w:rFonts w:ascii="Times New Roman" w:hAnsi="Times New Roman" w:cs="Times New Roman"/>
          <w:sz w:val="24"/>
          <w:szCs w:val="24"/>
        </w:rPr>
        <w:t>наблюда</w:t>
      </w:r>
      <w:r w:rsidR="00885948">
        <w:rPr>
          <w:rFonts w:ascii="Times New Roman" w:hAnsi="Times New Roman" w:cs="Times New Roman"/>
          <w:sz w:val="24"/>
          <w:szCs w:val="24"/>
        </w:rPr>
        <w:t>ть</w:t>
      </w:r>
      <w:r w:rsidRPr="00607CE9">
        <w:rPr>
          <w:rFonts w:ascii="Times New Roman" w:hAnsi="Times New Roman" w:cs="Times New Roman"/>
          <w:sz w:val="24"/>
          <w:szCs w:val="24"/>
        </w:rPr>
        <w:t>ся некоторые признаки приема наркотических препаратов: сужение зрачка, потливость,</w:t>
      </w:r>
      <w:r w:rsidR="00607CE9" w:rsidRPr="00607CE9">
        <w:rPr>
          <w:rFonts w:ascii="Times New Roman" w:hAnsi="Times New Roman" w:cs="Times New Roman"/>
          <w:sz w:val="24"/>
          <w:szCs w:val="24"/>
        </w:rPr>
        <w:t xml:space="preserve"> </w:t>
      </w:r>
      <w:r w:rsidRPr="00607CE9">
        <w:rPr>
          <w:rFonts w:ascii="Times New Roman" w:hAnsi="Times New Roman" w:cs="Times New Roman"/>
          <w:sz w:val="24"/>
          <w:szCs w:val="24"/>
        </w:rPr>
        <w:t>резкое похудение, жесткая мимика лица (лицо-маска) и/или внушения, «</w:t>
      </w:r>
      <w:proofErr w:type="spellStart"/>
      <w:r w:rsidRPr="00607CE9">
        <w:rPr>
          <w:rFonts w:ascii="Times New Roman" w:hAnsi="Times New Roman" w:cs="Times New Roman"/>
          <w:sz w:val="24"/>
          <w:szCs w:val="24"/>
        </w:rPr>
        <w:t>зомбирования</w:t>
      </w:r>
      <w:proofErr w:type="spellEnd"/>
      <w:r w:rsidRPr="00607CE9">
        <w:rPr>
          <w:rFonts w:ascii="Times New Roman" w:hAnsi="Times New Roman" w:cs="Times New Roman"/>
          <w:sz w:val="24"/>
          <w:szCs w:val="24"/>
        </w:rPr>
        <w:t>»: выдает четкие рекомендации-ответы по поводу образа жизни</w:t>
      </w:r>
      <w:r w:rsidR="00607CE9" w:rsidRPr="00607CE9">
        <w:rPr>
          <w:rFonts w:ascii="Times New Roman" w:hAnsi="Times New Roman" w:cs="Times New Roman"/>
          <w:sz w:val="24"/>
          <w:szCs w:val="24"/>
        </w:rPr>
        <w:t xml:space="preserve"> </w:t>
      </w:r>
      <w:r w:rsidRPr="00607CE9">
        <w:rPr>
          <w:rFonts w:ascii="Times New Roman" w:hAnsi="Times New Roman" w:cs="Times New Roman"/>
          <w:sz w:val="24"/>
          <w:szCs w:val="24"/>
        </w:rPr>
        <w:t>или решения проблем, говорит фразеологизмами,</w:t>
      </w:r>
      <w:r w:rsidR="00607CE9" w:rsidRPr="00607CE9">
        <w:rPr>
          <w:rFonts w:ascii="Times New Roman" w:hAnsi="Times New Roman" w:cs="Times New Roman"/>
          <w:sz w:val="24"/>
          <w:szCs w:val="24"/>
        </w:rPr>
        <w:t xml:space="preserve"> </w:t>
      </w:r>
      <w:r w:rsidRPr="00607CE9">
        <w:rPr>
          <w:rFonts w:ascii="Times New Roman" w:hAnsi="Times New Roman" w:cs="Times New Roman"/>
          <w:sz w:val="24"/>
          <w:szCs w:val="24"/>
        </w:rPr>
        <w:t>устойчивыми формулами, не меняя фраз и повторяя их многократно (</w:t>
      </w:r>
      <w:proofErr w:type="spellStart"/>
      <w:r w:rsidR="00A65C5B">
        <w:rPr>
          <w:rFonts w:ascii="Times New Roman" w:hAnsi="Times New Roman" w:cs="Times New Roman"/>
          <w:sz w:val="24"/>
          <w:szCs w:val="24"/>
        </w:rPr>
        <w:t>за</w:t>
      </w:r>
      <w:r w:rsidRPr="00607CE9">
        <w:rPr>
          <w:rFonts w:ascii="Times New Roman" w:hAnsi="Times New Roman" w:cs="Times New Roman"/>
          <w:sz w:val="24"/>
          <w:szCs w:val="24"/>
        </w:rPr>
        <w:t>ученность</w:t>
      </w:r>
      <w:proofErr w:type="spellEnd"/>
      <w:r w:rsidRPr="00607CE9">
        <w:rPr>
          <w:rFonts w:ascii="Times New Roman" w:hAnsi="Times New Roman" w:cs="Times New Roman"/>
          <w:sz w:val="24"/>
          <w:szCs w:val="24"/>
        </w:rPr>
        <w:t xml:space="preserve"> фраз).</w:t>
      </w:r>
    </w:p>
    <w:p w:rsidR="00973A04" w:rsidRDefault="00973A04" w:rsidP="0060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437" w:rsidRPr="00885948" w:rsidRDefault="00973A04" w:rsidP="00A33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3BC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При этом нельзя не упомянуть и Федеральный </w:t>
      </w:r>
      <w:r w:rsidRPr="00973A04">
        <w:rPr>
          <w:rFonts w:ascii="Times New Roman" w:hAnsi="Times New Roman" w:cs="Times New Roman"/>
          <w:b/>
          <w:sz w:val="24"/>
          <w:szCs w:val="24"/>
        </w:rPr>
        <w:t>Закон № 54 от 19.06.2004 г. «О собраниях, митингах, демонстрациях и пикетированиях»</w:t>
      </w:r>
      <w:r w:rsidR="0088594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85948" w:rsidRPr="00885948">
        <w:rPr>
          <w:rFonts w:ascii="Times New Roman" w:hAnsi="Times New Roman" w:cs="Times New Roman"/>
          <w:sz w:val="24"/>
          <w:szCs w:val="24"/>
        </w:rPr>
        <w:t xml:space="preserve">т.к. организаторы молодежных </w:t>
      </w:r>
      <w:r w:rsidR="00885948">
        <w:rPr>
          <w:rFonts w:ascii="Times New Roman" w:hAnsi="Times New Roman" w:cs="Times New Roman"/>
          <w:sz w:val="24"/>
          <w:szCs w:val="24"/>
        </w:rPr>
        <w:t xml:space="preserve">экстремистских и иных группировок используют в своих целях разного рода публичные мероприятия (незаконные в том числе). </w:t>
      </w:r>
    </w:p>
    <w:p w:rsidR="00891437" w:rsidRPr="005926B3" w:rsidRDefault="00891437" w:rsidP="00891437">
      <w:pPr>
        <w:pStyle w:val="a4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>Для целей настоящего Федерального закона используются следующие основные понятия:</w:t>
      </w:r>
    </w:p>
    <w:p w:rsidR="00891437" w:rsidRPr="005926B3" w:rsidRDefault="00891437" w:rsidP="00891437">
      <w:pPr>
        <w:pStyle w:val="a4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 xml:space="preserve">1) </w:t>
      </w:r>
      <w:r w:rsidRPr="005926B3">
        <w:rPr>
          <w:b/>
          <w:color w:val="000000"/>
          <w:sz w:val="23"/>
          <w:szCs w:val="23"/>
        </w:rPr>
        <w:t>публичное мероприятие</w:t>
      </w:r>
      <w:r w:rsidRPr="005926B3">
        <w:rPr>
          <w:color w:val="000000"/>
          <w:sz w:val="23"/>
          <w:szCs w:val="23"/>
        </w:rPr>
        <w:t xml:space="preserve"> - открытая, мирная, доступная каждому, проводимая в форме собрания, митинга, демонстрации, шествия или пикетирования либо в различных сочетаниях этих форм акция, осуществляемая по инициативе граждан Российской Федерации, политических партий, других общественных объединений и религиозных объединений, в том числе с использованием транспортных средств. Целью публичного мероприятия является свободное выражение и формирование мнений, выдвижение требований по различным вопросам политической, экономической, социальной и культурной жизни страны и вопросам внешней политики или информирование избирателей о своей деятельности при встрече депутата законодательного (представительного) органа государственной власти, депутата представительного органа муниципального образования с избирателями;</w:t>
      </w:r>
    </w:p>
    <w:p w:rsidR="00891437" w:rsidRPr="005926B3" w:rsidRDefault="00891437" w:rsidP="00891437">
      <w:pPr>
        <w:pStyle w:val="a4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 xml:space="preserve">2) </w:t>
      </w:r>
      <w:r w:rsidRPr="005926B3">
        <w:rPr>
          <w:b/>
          <w:color w:val="000000"/>
          <w:sz w:val="23"/>
          <w:szCs w:val="23"/>
        </w:rPr>
        <w:t>собрание</w:t>
      </w:r>
      <w:r w:rsidRPr="005926B3">
        <w:rPr>
          <w:color w:val="000000"/>
          <w:sz w:val="23"/>
          <w:szCs w:val="23"/>
        </w:rPr>
        <w:t xml:space="preserve"> - совместное присутствие граждан в специально отведенном или приспособленном для этого месте для коллективного обсуждения каких-либо общественно значимых вопросов;</w:t>
      </w:r>
    </w:p>
    <w:p w:rsidR="00891437" w:rsidRPr="005926B3" w:rsidRDefault="00891437" w:rsidP="00891437">
      <w:pPr>
        <w:pStyle w:val="a4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>3)</w:t>
      </w:r>
      <w:r w:rsidRPr="005926B3">
        <w:rPr>
          <w:b/>
          <w:color w:val="000000"/>
          <w:sz w:val="23"/>
          <w:szCs w:val="23"/>
        </w:rPr>
        <w:t xml:space="preserve"> митинг</w:t>
      </w:r>
      <w:r w:rsidRPr="005926B3">
        <w:rPr>
          <w:color w:val="000000"/>
          <w:sz w:val="23"/>
          <w:szCs w:val="23"/>
        </w:rPr>
        <w:t xml:space="preserve"> -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общественно-политического характера;</w:t>
      </w:r>
    </w:p>
    <w:p w:rsidR="00891437" w:rsidRPr="005926B3" w:rsidRDefault="00891437" w:rsidP="00891437">
      <w:pPr>
        <w:pStyle w:val="a4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 xml:space="preserve">4) </w:t>
      </w:r>
      <w:r w:rsidRPr="005926B3">
        <w:rPr>
          <w:b/>
          <w:color w:val="000000"/>
          <w:sz w:val="23"/>
          <w:szCs w:val="23"/>
        </w:rPr>
        <w:t>демонстрация</w:t>
      </w:r>
      <w:r w:rsidRPr="005926B3">
        <w:rPr>
          <w:color w:val="000000"/>
          <w:sz w:val="23"/>
          <w:szCs w:val="23"/>
        </w:rPr>
        <w:t xml:space="preserve"> - организованное публичное выражение общественных настроений группой граждан с использованием во время передвижения, в том числе на транспортных средствах, плакатов, транспарантов и иных средств наглядной агитации;</w:t>
      </w:r>
    </w:p>
    <w:p w:rsidR="00891437" w:rsidRPr="005926B3" w:rsidRDefault="00891437" w:rsidP="00891437">
      <w:pPr>
        <w:pStyle w:val="a4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 xml:space="preserve">5) </w:t>
      </w:r>
      <w:r w:rsidRPr="005926B3">
        <w:rPr>
          <w:b/>
          <w:color w:val="000000"/>
          <w:sz w:val="23"/>
          <w:szCs w:val="23"/>
        </w:rPr>
        <w:t xml:space="preserve">шествие </w:t>
      </w:r>
      <w:r w:rsidRPr="005926B3">
        <w:rPr>
          <w:color w:val="000000"/>
          <w:sz w:val="23"/>
          <w:szCs w:val="23"/>
        </w:rPr>
        <w:t>- массовое прохождение граждан по заранее определенному маршруту в целях привлечения внимания к каким-либо проблемам;</w:t>
      </w:r>
    </w:p>
    <w:p w:rsidR="00891437" w:rsidRPr="005926B3" w:rsidRDefault="00891437" w:rsidP="00891437">
      <w:pPr>
        <w:pStyle w:val="a4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>6</w:t>
      </w:r>
      <w:r w:rsidRPr="005926B3">
        <w:rPr>
          <w:b/>
          <w:color w:val="000000"/>
          <w:sz w:val="23"/>
          <w:szCs w:val="23"/>
        </w:rPr>
        <w:t>) пикетирование</w:t>
      </w:r>
      <w:r w:rsidRPr="005926B3">
        <w:rPr>
          <w:color w:val="000000"/>
          <w:sz w:val="23"/>
          <w:szCs w:val="23"/>
        </w:rPr>
        <w:t xml:space="preserve"> - форма публичного выражения мнений,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граждан, использующих плакаты, транспаранты и иные средства наглядной агитации, а также быстровозводимые сборно-разборные конструкции;</w:t>
      </w:r>
    </w:p>
    <w:p w:rsidR="00891437" w:rsidRPr="005926B3" w:rsidRDefault="00891437" w:rsidP="00891437">
      <w:pPr>
        <w:pStyle w:val="a4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 xml:space="preserve">7) </w:t>
      </w:r>
      <w:r w:rsidRPr="005926B3">
        <w:rPr>
          <w:b/>
          <w:color w:val="000000"/>
          <w:sz w:val="23"/>
          <w:szCs w:val="23"/>
        </w:rPr>
        <w:t>уведомление о проведении публичного мероприятия</w:t>
      </w:r>
      <w:r w:rsidRPr="005926B3">
        <w:rPr>
          <w:color w:val="000000"/>
          <w:sz w:val="23"/>
          <w:szCs w:val="23"/>
        </w:rPr>
        <w:t xml:space="preserve"> - документ, посредством которого органу исполнительной власти субъекта Российской Федерации или органу местного самоуправления в порядке, установленном настоящим Федеральным законом, сообщается информация о проведении публичного мероприятия в целях обеспечения при его проведении безопасности и правопорядка;</w:t>
      </w:r>
    </w:p>
    <w:p w:rsidR="00891437" w:rsidRPr="005926B3" w:rsidRDefault="00891437" w:rsidP="00891437">
      <w:pPr>
        <w:pStyle w:val="a4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 xml:space="preserve">8) </w:t>
      </w:r>
      <w:r w:rsidRPr="005926B3">
        <w:rPr>
          <w:b/>
          <w:color w:val="000000"/>
          <w:sz w:val="23"/>
          <w:szCs w:val="23"/>
        </w:rPr>
        <w:t>регламент проведения публичного мероприятия</w:t>
      </w:r>
      <w:r w:rsidRPr="005926B3">
        <w:rPr>
          <w:color w:val="000000"/>
          <w:sz w:val="23"/>
          <w:szCs w:val="23"/>
        </w:rPr>
        <w:t xml:space="preserve"> - документ, содержащий повременное расписание (почасовой план) основных этапов проведения публичного мероприятия с указанием лиц, ответственных за проведение каждого этапа, а в случае, если публичное мероприятие будет проводиться с использованием транспортных средств, информацию об использовании транспортных средств;</w:t>
      </w:r>
    </w:p>
    <w:p w:rsidR="00891437" w:rsidRPr="00D2278A" w:rsidRDefault="00891437" w:rsidP="00891437">
      <w:pPr>
        <w:pStyle w:val="a4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 xml:space="preserve">9) </w:t>
      </w:r>
      <w:r w:rsidRPr="00D2278A">
        <w:rPr>
          <w:b/>
          <w:color w:val="000000"/>
          <w:sz w:val="23"/>
          <w:szCs w:val="23"/>
        </w:rPr>
        <w:t xml:space="preserve">территории, непосредственно прилегающие к зданиям и другим объектам, - земельные участки, границы которых определяются решениями органов </w:t>
      </w:r>
      <w:r w:rsidRPr="00D2278A">
        <w:rPr>
          <w:b/>
          <w:color w:val="000000"/>
          <w:sz w:val="23"/>
          <w:szCs w:val="23"/>
        </w:rPr>
        <w:lastRenderedPageBreak/>
        <w:t>исполнительной власти субъекта Российской Федерации или органов местного самоуправления в соответствии с нормативными правовыми актами, регулирующими отношения в сфере землеустройства, землепользования и градостроительства.</w:t>
      </w:r>
    </w:p>
    <w:p w:rsidR="00891437" w:rsidRPr="004E33DB" w:rsidRDefault="00891437" w:rsidP="00891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33BC2" w:rsidRPr="00D2278A" w:rsidRDefault="00A33BC2" w:rsidP="00734F9C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2278A">
        <w:rPr>
          <w:b/>
          <w:color w:val="000000"/>
          <w:sz w:val="28"/>
          <w:szCs w:val="28"/>
        </w:rPr>
        <w:t>Уважаемые студенты будьте бдительны!</w:t>
      </w:r>
    </w:p>
    <w:p w:rsidR="00891437" w:rsidRDefault="00891437" w:rsidP="005B05E6">
      <w:pPr>
        <w:ind w:left="360"/>
      </w:pPr>
      <w:bookmarkStart w:id="0" w:name="_GoBack"/>
      <w:bookmarkEnd w:id="0"/>
    </w:p>
    <w:sectPr w:rsidR="00891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15F0B"/>
    <w:multiLevelType w:val="hybridMultilevel"/>
    <w:tmpl w:val="76B6C766"/>
    <w:lvl w:ilvl="0" w:tplc="5B96FC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202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FB"/>
    <w:rsid w:val="0016297A"/>
    <w:rsid w:val="0036687F"/>
    <w:rsid w:val="004005B8"/>
    <w:rsid w:val="005B05E6"/>
    <w:rsid w:val="00607CE9"/>
    <w:rsid w:val="00734F9C"/>
    <w:rsid w:val="00824451"/>
    <w:rsid w:val="00885948"/>
    <w:rsid w:val="00891437"/>
    <w:rsid w:val="00973A04"/>
    <w:rsid w:val="00984264"/>
    <w:rsid w:val="00A33BC2"/>
    <w:rsid w:val="00A65C5B"/>
    <w:rsid w:val="00BB184C"/>
    <w:rsid w:val="00BF22B5"/>
    <w:rsid w:val="00D2278A"/>
    <w:rsid w:val="00D417F8"/>
    <w:rsid w:val="00EB582B"/>
    <w:rsid w:val="00EE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5E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5E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1327</Words>
  <Characters>7566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Уважаемые студенты и родители (законные представители) </vt:lpstr>
      <vt:lpstr/>
      <vt:lpstr>администрация Академии напоминает вам «Закон об образовании» и иные нормативные </vt:lpstr>
      <vt:lpstr>Статья 43. Обязанности и ответственность обучающихся</vt:lpstr>
    </vt:vector>
  </TitlesOfParts>
  <Company/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 233-main</dc:creator>
  <cp:keywords/>
  <dc:description/>
  <cp:lastModifiedBy>Черепова Наталья Павловна</cp:lastModifiedBy>
  <cp:revision>7</cp:revision>
  <dcterms:created xsi:type="dcterms:W3CDTF">2021-01-20T08:44:00Z</dcterms:created>
  <dcterms:modified xsi:type="dcterms:W3CDTF">2021-01-21T11:26:00Z</dcterms:modified>
</cp:coreProperties>
</file>