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77" w:rsidRPr="00E44C5A" w:rsidRDefault="00591D9A" w:rsidP="00EB4C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5A">
        <w:rPr>
          <w:rFonts w:ascii="Times New Roman" w:hAnsi="Times New Roman" w:cs="Times New Roman"/>
          <w:b/>
          <w:sz w:val="28"/>
          <w:szCs w:val="28"/>
        </w:rPr>
        <w:t>ОП.</w:t>
      </w:r>
      <w:r w:rsidR="00B06993" w:rsidRPr="00E44C5A">
        <w:rPr>
          <w:rFonts w:ascii="Times New Roman" w:hAnsi="Times New Roman" w:cs="Times New Roman"/>
          <w:b/>
          <w:sz w:val="28"/>
          <w:szCs w:val="28"/>
        </w:rPr>
        <w:t>09</w:t>
      </w:r>
      <w:r w:rsidR="00217831" w:rsidRPr="00E44C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4E3" w:rsidRPr="00E44C5A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</w:p>
    <w:p w:rsidR="00080F5C" w:rsidRDefault="00080F5C" w:rsidP="00672D8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F7381" w:rsidRPr="00EE3C10" w:rsidRDefault="00FF7381" w:rsidP="00FF73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FF7381" w:rsidRPr="00EE3C10" w:rsidRDefault="00FF7381" w:rsidP="00FF73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FF7381" w:rsidRDefault="00FF7381" w:rsidP="00FF7381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F738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Косолапова Н. В.</w:t>
      </w:r>
      <w:r w:rsidRPr="00FF738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FF738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FF73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FF73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Н.В. Косолапова, Н.А. Прокопенко. — Москва</w:t>
      </w:r>
      <w:proofErr w:type="gramStart"/>
      <w:r w:rsidRPr="00FF73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F73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D7172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FF73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</w:t>
      </w:r>
      <w:r w:rsidR="00D7172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22</w:t>
      </w:r>
      <w:r w:rsidRPr="00FF73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2 </w:t>
      </w:r>
      <w:proofErr w:type="gramStart"/>
      <w:r w:rsidRPr="00FF73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FF738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FF7381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—</w:t>
      </w:r>
      <w:r w:rsidRPr="00FF73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F738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FF73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="007B1D63" w:rsidRPr="003F291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FF73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FF738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FF738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FF7381" w:rsidRDefault="00FF7381" w:rsidP="00FF738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D7172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6C069B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D7172C" w:rsidRPr="001B1E9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1640D" w:rsidRPr="00EE3C10" w:rsidRDefault="0031640D" w:rsidP="003164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 336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FF7381" w:rsidRDefault="00FF7381" w:rsidP="00FF73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Обеспечение безопасности при чрезвычайных ситуациях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В.А. Бондаренко, С.И. Евтушенко, В.А. Лепихова [и др.]. — 2-е изд. — Москва : РИОР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</w:t>
      </w:r>
      <w:r w:rsidR="00D717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8" w:anchor="bib" w:history="1">
        <w:r w:rsidR="00D7172C" w:rsidRPr="001B1E9C">
          <w:rPr>
            <w:rStyle w:val="a5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https://znanium.ru/catalog/document?id=436731#bib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FF7381" w:rsidRDefault="00FF7381" w:rsidP="00FF73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F7381" w:rsidRPr="00EE3C10" w:rsidRDefault="00FF7381" w:rsidP="0031640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EE3C1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EE3C10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А. Резчиков, А. В. Рязанцева. — </w:t>
      </w:r>
      <w:r w:rsidR="00371B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D717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9" w:history="1">
        <w:r w:rsidR="00D7172C" w:rsidRPr="001B1E9C">
          <w:rPr>
            <w:rStyle w:val="a5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https://urait.ru/book/bezopasnost-zhiznedeyatelnosti-542696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F7381" w:rsidRPr="00EE3C10" w:rsidRDefault="00FF7381" w:rsidP="00FF7381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F7381" w:rsidRPr="00EE3C10" w:rsidRDefault="00FF7381" w:rsidP="00FF73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F7381" w:rsidRPr="00FF7381" w:rsidRDefault="00FF7381" w:rsidP="00FF7381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FF7381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Косолапова Н. В.</w:t>
      </w:r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Н.В. Косолапова, Н.А. Прокопенко. — Москва</w:t>
      </w:r>
      <w:proofErr w:type="gramStart"/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 w:rsidR="00D7172C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15</w:t>
      </w:r>
      <w:r w:rsidR="006C069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5</w:t>
      </w:r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FF7381">
        <w:rPr>
          <w:color w:val="C00000"/>
          <w:sz w:val="28"/>
          <w:szCs w:val="28"/>
        </w:rPr>
        <w:t xml:space="preserve"> </w:t>
      </w:r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10" w:history="1">
        <w:r w:rsidR="00D7172C" w:rsidRPr="001B1E9C">
          <w:rPr>
            <w:rStyle w:val="a5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Pr="00FF738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FF7381" w:rsidRPr="00EE3C10" w:rsidRDefault="00FF7381" w:rsidP="00FF73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Бондаренко В.А.</w:t>
      </w:r>
      <w:r w:rsidRPr="00EE3C10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жизнедеятельности. Практикум : учебное пособие / Бондаренко В.А., Евтушенко С.И., Лепихова В.А. – Москва : ИЦ РИОР, НИЦ ИНФРА-М, 20</w:t>
      </w:r>
      <w:r w:rsidR="006C069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9276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150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</w:rPr>
          <w:t>?</w:t>
        </w:r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7172C" w:rsidRPr="001B1E9C">
          <w:rPr>
            <w:rStyle w:val="a5"/>
            <w:rFonts w:ascii="Times New Roman" w:hAnsi="Times New Roman" w:cs="Times New Roman"/>
            <w:sz w:val="28"/>
            <w:szCs w:val="28"/>
          </w:rPr>
          <w:t>=443146</w:t>
        </w:r>
      </w:hyperlink>
      <w:r w:rsidRPr="00EE3C10">
        <w:rPr>
          <w:rFonts w:ascii="Times New Roman" w:hAnsi="Times New Roman" w:cs="Times New Roman"/>
          <w:sz w:val="28"/>
          <w:szCs w:val="28"/>
        </w:rPr>
        <w:t xml:space="preserve">.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E3C1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7381" w:rsidRPr="00EE3C10" w:rsidRDefault="00FF7381" w:rsidP="00FF738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3C10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С. В. Абрамова [и др.] ; под общей редакцией В. П. Соломина. — Москв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D7172C">
        <w:rPr>
          <w:rFonts w:ascii="Times New Roman" w:hAnsi="Times New Roman" w:cs="Times New Roman"/>
          <w:sz w:val="28"/>
          <w:szCs w:val="28"/>
        </w:rPr>
        <w:t>4</w:t>
      </w:r>
      <w:r w:rsidRPr="00EE3C10">
        <w:rPr>
          <w:rFonts w:ascii="Times New Roman" w:hAnsi="Times New Roman" w:cs="Times New Roman"/>
          <w:sz w:val="28"/>
          <w:szCs w:val="28"/>
        </w:rPr>
        <w:t>. — 399 с. — (Профессиональное образование).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URL: </w:t>
      </w:r>
      <w:hyperlink r:id="rId12" w:history="1">
        <w:r w:rsidR="00064042" w:rsidRPr="009D3FA7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https://urait.ru/book/bezopasnost-zhiznedeyatelnosti-536696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7172C" w:rsidRPr="00080F5C" w:rsidRDefault="00D7172C" w:rsidP="00D7172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Беляков Г. И.</w:t>
      </w:r>
      <w:r w:rsidRPr="00080F5C">
        <w:rPr>
          <w:rFonts w:ascii="Arial" w:hAnsi="Arial" w:cs="Arial"/>
          <w:i/>
          <w:iCs/>
          <w:shd w:val="clear" w:color="auto" w:fill="FFFFFF"/>
        </w:rPr>
        <w:t> </w:t>
      </w:r>
      <w:r w:rsidRPr="00080F5C">
        <w:rPr>
          <w:rFonts w:ascii="Arial" w:hAnsi="Arial" w:cs="Arial"/>
          <w:shd w:val="clear" w:color="auto" w:fill="FFFFFF"/>
        </w:rPr>
        <w:t> </w:t>
      </w:r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обеспечения жизнедеятельности и выживание в чрезвычайных ситуациях</w:t>
      </w:r>
      <w:proofErr w:type="gramStart"/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 / Г. И. Беляков. 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2024</w:t>
      </w:r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641</w:t>
      </w:r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с. — (Профессиональное образование). — URL: </w:t>
      </w:r>
      <w:hyperlink r:id="rId13" w:history="1">
        <w:r w:rsidRPr="001B1E9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https://urait.ru/book/osnovy-obespecheniya-zhiznedeyatelnosti-i-vyzhivanie-v-c</w:t>
        </w:r>
        <w:bookmarkStart w:id="0" w:name="_GoBack"/>
        <w:bookmarkEnd w:id="0"/>
        <w:r w:rsidRPr="001B1E9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</w:t>
        </w:r>
        <w:r w:rsidRPr="001B1E9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rezvychaynyh-situaciyah-537858</w:t>
        </w:r>
      </w:hyperlink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80F5C" w:rsidRPr="00945539" w:rsidRDefault="00080F5C" w:rsidP="00080F5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F5C" w:rsidRPr="00945539" w:rsidRDefault="00080F5C" w:rsidP="00080F5C">
      <w:pPr>
        <w:shd w:val="clear" w:color="auto" w:fill="FFFFFF"/>
        <w:spacing w:after="0" w:line="300" w:lineRule="atLeast"/>
        <w:jc w:val="both"/>
        <w:rPr>
          <w:rFonts w:ascii="Times New Roman" w:eastAsia="Calibri" w:hAnsi="Times New Roman" w:cs="Times New Roman"/>
          <w:bCs/>
          <w:color w:val="3C3C3C"/>
          <w:sz w:val="28"/>
          <w:szCs w:val="28"/>
          <w:shd w:val="clear" w:color="auto" w:fill="FFFFFF"/>
        </w:rPr>
      </w:pPr>
    </w:p>
    <w:p w:rsidR="00080F5C" w:rsidRPr="00945539" w:rsidRDefault="00080F5C" w:rsidP="00080F5C">
      <w:pPr>
        <w:jc w:val="both"/>
        <w:rPr>
          <w:rFonts w:ascii="Times New Roman" w:eastAsia="Calibri" w:hAnsi="Times New Roman" w:cs="Times New Roman"/>
          <w:b/>
          <w:bCs/>
          <w:color w:val="3C3C3C"/>
          <w:sz w:val="28"/>
          <w:szCs w:val="28"/>
          <w:shd w:val="clear" w:color="auto" w:fill="FFFFFF"/>
        </w:rPr>
      </w:pPr>
    </w:p>
    <w:p w:rsidR="00080F5C" w:rsidRPr="00945539" w:rsidRDefault="00080F5C" w:rsidP="00080F5C">
      <w:pPr>
        <w:rPr>
          <w:rFonts w:ascii="Times New Roman" w:hAnsi="Times New Roman" w:cs="Times New Roman"/>
          <w:sz w:val="32"/>
          <w:szCs w:val="32"/>
        </w:rPr>
      </w:pPr>
    </w:p>
    <w:p w:rsidR="00080F5C" w:rsidRPr="00945539" w:rsidRDefault="00080F5C" w:rsidP="00080F5C">
      <w:pPr>
        <w:rPr>
          <w:rFonts w:ascii="Times New Roman" w:hAnsi="Times New Roman" w:cs="Times New Roman"/>
          <w:sz w:val="32"/>
          <w:szCs w:val="32"/>
        </w:rPr>
      </w:pPr>
    </w:p>
    <w:p w:rsidR="00080F5C" w:rsidRDefault="00080F5C" w:rsidP="00080F5C">
      <w:pPr>
        <w:rPr>
          <w:rFonts w:ascii="Times New Roman" w:hAnsi="Times New Roman" w:cs="Times New Roman"/>
          <w:sz w:val="32"/>
          <w:szCs w:val="32"/>
        </w:rPr>
      </w:pPr>
    </w:p>
    <w:p w:rsidR="00080F5C" w:rsidRDefault="00080F5C" w:rsidP="00080F5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80F5C" w:rsidRDefault="00080F5C" w:rsidP="00080F5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80F5C" w:rsidRDefault="00080F5C" w:rsidP="00672D8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A7962" w:rsidRDefault="00EA7962" w:rsidP="00B914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sectPr w:rsidR="00EA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31"/>
    <w:rsid w:val="00064042"/>
    <w:rsid w:val="00080F5C"/>
    <w:rsid w:val="000C73A8"/>
    <w:rsid w:val="00170377"/>
    <w:rsid w:val="00175930"/>
    <w:rsid w:val="001B7F97"/>
    <w:rsid w:val="00217831"/>
    <w:rsid w:val="002872D6"/>
    <w:rsid w:val="0031640D"/>
    <w:rsid w:val="003174DF"/>
    <w:rsid w:val="00371B3F"/>
    <w:rsid w:val="003D35EF"/>
    <w:rsid w:val="00442E8D"/>
    <w:rsid w:val="00591D9A"/>
    <w:rsid w:val="006408C1"/>
    <w:rsid w:val="00672D88"/>
    <w:rsid w:val="006C069B"/>
    <w:rsid w:val="007114E3"/>
    <w:rsid w:val="007B1D63"/>
    <w:rsid w:val="008B1CEA"/>
    <w:rsid w:val="00927628"/>
    <w:rsid w:val="00B06993"/>
    <w:rsid w:val="00B11808"/>
    <w:rsid w:val="00B914EC"/>
    <w:rsid w:val="00BF6C76"/>
    <w:rsid w:val="00C61F24"/>
    <w:rsid w:val="00D7172C"/>
    <w:rsid w:val="00D857C9"/>
    <w:rsid w:val="00DD4218"/>
    <w:rsid w:val="00E21FAA"/>
    <w:rsid w:val="00E44C5A"/>
    <w:rsid w:val="00E7082E"/>
    <w:rsid w:val="00EA7962"/>
    <w:rsid w:val="00EB4C9A"/>
    <w:rsid w:val="00EE2D5F"/>
    <w:rsid w:val="00F305E5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7831"/>
  </w:style>
  <w:style w:type="paragraph" w:styleId="a3">
    <w:name w:val="Normal (Web)"/>
    <w:basedOn w:val="a"/>
    <w:uiPriority w:val="99"/>
    <w:unhideWhenUsed/>
    <w:rsid w:val="00EB4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2D5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7172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71B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7831"/>
  </w:style>
  <w:style w:type="paragraph" w:styleId="a3">
    <w:name w:val="Normal (Web)"/>
    <w:basedOn w:val="a"/>
    <w:uiPriority w:val="99"/>
    <w:unhideWhenUsed/>
    <w:rsid w:val="00EB4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2D5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7172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71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4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6731" TargetMode="External"/><Relationship Id="rId13" Type="http://schemas.openxmlformats.org/officeDocument/2006/relationships/hyperlink" Target="https://urait.ru/book/osnovy-obespecheniya-zhiznedeyatelnosti-i-vyzhivanie-v-chrezvychaynyh-situaciyah-53785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51432" TargetMode="External"/><Relationship Id="rId12" Type="http://schemas.openxmlformats.org/officeDocument/2006/relationships/hyperlink" Target="https://urait.ru/book/bezopasnost-zhiznedeyatelnosti-5366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51082" TargetMode="External"/><Relationship Id="rId11" Type="http://schemas.openxmlformats.org/officeDocument/2006/relationships/hyperlink" Target="https://znanium.ru/catalog/document?id=44314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ook.ru/books/9529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bezopasnost-zhiznedeyatelnosti-54269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34</cp:revision>
  <cp:lastPrinted>2019-10-07T12:42:00Z</cp:lastPrinted>
  <dcterms:created xsi:type="dcterms:W3CDTF">2017-04-20T11:52:00Z</dcterms:created>
  <dcterms:modified xsi:type="dcterms:W3CDTF">2024-04-16T13:37:00Z</dcterms:modified>
</cp:coreProperties>
</file>