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1" w:rsidRDefault="00C31356" w:rsidP="00C313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</w:t>
      </w:r>
      <w:r w:rsidR="00B626ED">
        <w:rPr>
          <w:rFonts w:ascii="Times New Roman" w:hAnsi="Times New Roman" w:cs="Times New Roman"/>
          <w:b/>
          <w:sz w:val="28"/>
          <w:szCs w:val="28"/>
        </w:rPr>
        <w:t>06</w:t>
      </w:r>
      <w:r w:rsidR="00AA5711" w:rsidRPr="006950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ФИНАНСОВОЙ ГРАМОТНОСТИ</w:t>
      </w:r>
    </w:p>
    <w:p w:rsidR="00AA5711" w:rsidRDefault="00AA5711" w:rsidP="00C3135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57078" w:rsidRDefault="00057078" w:rsidP="00057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0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Фрицлер А. В.</w:t>
      </w:r>
      <w:r w:rsidRPr="000570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А. В. Фрицлер, Е. А. Тарханова. </w:t>
      </w:r>
      <w:r w:rsidRPr="00057078">
        <w:rPr>
          <w:rFonts w:ascii="Times New Roman" w:hAnsi="Times New Roman" w:cs="Times New Roman"/>
          <w:sz w:val="28"/>
          <w:szCs w:val="28"/>
          <w:lang w:eastAsia="ru-RU"/>
        </w:rPr>
        <w:t xml:space="preserve">— 2-е изд., перераб. и доп.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 : Издательство Юрайт, 2024. — 148 с. — (Профессиональное образование).</w:t>
      </w:r>
      <w:r w:rsidRPr="00057078">
        <w:t xml:space="preserve">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5" w:history="1">
        <w:r w:rsidR="00665660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https://urait.ru/bcode/543965</w:t>
        </w:r>
      </w:hyperlink>
      <w:r w:rsidR="006656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5400C" w:rsidRPr="003D6CDE" w:rsidRDefault="0035400C" w:rsidP="0035400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665660" w:rsidRPr="00AD08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="006656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5400C" w:rsidRPr="004053FC" w:rsidRDefault="0035400C" w:rsidP="0035400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057078" w:rsidRDefault="00057078" w:rsidP="000570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626ED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 П. Д.</w:t>
      </w:r>
      <w:r w:rsidRPr="00B626E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B626E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626E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П. Д. Шимко. — Москва</w:t>
      </w:r>
      <w:proofErr w:type="gramStart"/>
      <w:r w:rsidRPr="00B626E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626E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2024. — 380 с. — (Профессиональное образование).</w:t>
      </w:r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665660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https://urait.ru/bcode/551725</w:t>
        </w:r>
      </w:hyperlink>
      <w:r w:rsidR="006656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B626ED" w:rsidRDefault="00B626ED" w:rsidP="0005707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626E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Шимко П. Д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Основы экономики. Практикум</w:t>
      </w:r>
      <w:proofErr w:type="gramStart"/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П. Д. Шимко. — Москва</w:t>
      </w:r>
      <w:proofErr w:type="gramStart"/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2023. — 199 с.</w:t>
      </w:r>
      <w:r w:rsidRPr="00B626ED">
        <w:t xml:space="preserve"> </w:t>
      </w:r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F0245D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https://book.ru/books/949313</w:t>
        </w:r>
      </w:hyperlink>
      <w:r w:rsidR="00F0245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626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B23DE" w:rsidRPr="0035400C" w:rsidRDefault="0035400C" w:rsidP="003540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Пушина Н. 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предпринимательства и финансовой грамотности.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В. Пушина, Г. А. Бандура. — 2-е изд., стер. — Санкт-Петербург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2024. — 288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="00F0245D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https://e.lanbook.com/book/389003</w:t>
        </w:r>
      </w:hyperlink>
      <w:r w:rsidR="00F024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A5711" w:rsidRPr="004C4485" w:rsidRDefault="00AA5711" w:rsidP="00C31356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FB4955" w:rsidRDefault="00FB4955" w:rsidP="00FB495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B4955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Бюджетная система РФ</w:t>
      </w:r>
      <w:proofErr w:type="gramStart"/>
      <w:r w:rsidRPr="00FB4955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FB4955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FB4955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учебник и практикум для СПО / Н. Г. Иванова [и др.] ; под редакцией Н. Г. Ивановой, М. И. Канкуловой. — 3-е изд., перераб. и доп. — Москва : Издательство Юрайт, 2024. — 398 с. — (Профессиональное образование).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D47720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https://urait.ru/bcode/540750</w:t>
        </w:r>
      </w:hyperlink>
      <w:r w:rsidR="00D4772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FB4955" w:rsidRDefault="00FB4955" w:rsidP="00FB495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B495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Аврамчикова Н. Т.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Государственные и муниципальные финансы</w:t>
      </w:r>
      <w:proofErr w:type="gramStart"/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Н. Т. Аврамчикова, Л. В. Ерыгина. — 3-е изд., перераб. и доп. — Москва : Издательство Юрайт, 2024. — 142 с. — (Профессиональное образование). — URL: </w:t>
      </w:r>
      <w:hyperlink r:id="rId11" w:history="1">
        <w:r w:rsidR="00D47720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https://urait.ru/bcode/535330</w:t>
        </w:r>
      </w:hyperlink>
      <w:r w:rsidR="00D4772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FB4955" w:rsidRDefault="00FB4955" w:rsidP="00FB495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B495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lastRenderedPageBreak/>
        <w:t>Правовые основы регулирования финансовой деятельности</w:t>
      </w:r>
      <w:proofErr w:type="gramStart"/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М. Ашмарина [и др.] ; под редакцией Е. М. Ашмариной. — 4-е изд., перераб. и доп. — Москва : Издательство Юрайт, 2024. — 372 с. — (Профессиональное образование). — URL: </w:t>
      </w:r>
      <w:hyperlink r:id="rId12" w:history="1">
        <w:r w:rsidR="00776FBD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https://urait.ru/bcode/535367</w:t>
        </w:r>
      </w:hyperlink>
      <w:r w:rsidR="00776FB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B495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5400C" w:rsidRPr="00057078" w:rsidRDefault="0035400C" w:rsidP="003540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078">
        <w:rPr>
          <w:rFonts w:ascii="Times New Roman" w:hAnsi="Times New Roman" w:cs="Times New Roman"/>
          <w:b/>
          <w:sz w:val="28"/>
          <w:szCs w:val="28"/>
          <w:lang w:eastAsia="ru-RU"/>
        </w:rPr>
        <w:t>Пансков В. Г.</w:t>
      </w:r>
      <w:r w:rsidRPr="00057078">
        <w:rPr>
          <w:rFonts w:ascii="Times New Roman" w:hAnsi="Times New Roman" w:cs="Times New Roman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05707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7078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СПО / В. Г. Пансков. — 8-е изд., перераб. и доп. — Москва : Издательство Юрайт, 2024. — 474 с. — (Профессиональное образование).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3" w:history="1">
        <w:r w:rsidR="00776FBD" w:rsidRPr="00AD0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https://urait.ru/bcode/536601</w:t>
        </w:r>
      </w:hyperlink>
      <w:r w:rsidR="00776F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057078" w:rsidRPr="003D6CDE" w:rsidRDefault="00057078" w:rsidP="00057078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Гарнов А.</w:t>
      </w:r>
      <w:r w:rsidR="00647F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П.</w:t>
      </w: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 w:rsidR="00647F45">
        <w:rPr>
          <w:rFonts w:ascii="Times New Roman" w:hAnsi="Times New Roman" w:cs="Times New Roman"/>
          <w:sz w:val="28"/>
          <w:szCs w:val="28"/>
          <w:lang w:eastAsia="ru-RU"/>
        </w:rPr>
        <w:t>А. П. Гарнов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.  — Москва : Русайнс,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4" w:history="1">
        <w:r w:rsidR="00776FBD" w:rsidRPr="00AD08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="00776F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57078" w:rsidRPr="003D6CDE" w:rsidRDefault="00057078" w:rsidP="00057078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="00647F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r w:rsidR="00647F45">
        <w:rPr>
          <w:rFonts w:ascii="Times New Roman" w:hAnsi="Times New Roman" w:cs="Times New Roman"/>
          <w:sz w:val="28"/>
          <w:szCs w:val="28"/>
          <w:lang w:eastAsia="ru-RU"/>
        </w:rPr>
        <w:t>А. М. Абдулгалимов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47F45">
        <w:rPr>
          <w:rFonts w:ascii="Times New Roman" w:hAnsi="Times New Roman" w:cs="Times New Roman"/>
          <w:sz w:val="28"/>
          <w:szCs w:val="28"/>
          <w:lang w:eastAsia="ru-RU"/>
        </w:rPr>
        <w:t>И. А. Мохов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.  — Москва : КноРус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5" w:history="1">
        <w:r w:rsidR="00776FBD" w:rsidRPr="00AD08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="00776F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57078" w:rsidRDefault="00057078" w:rsidP="000570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6" w:history="1">
        <w:r w:rsidR="00776FBD" w:rsidRPr="00AD08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https://urait.ru/bcode/542897</w:t>
        </w:r>
      </w:hyperlink>
      <w:r w:rsidR="00776F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. – Режим доступа: по подписке.  </w:t>
      </w:r>
    </w:p>
    <w:p w:rsidR="009B23DE" w:rsidRDefault="009B23DE"/>
    <w:sectPr w:rsidR="009B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1"/>
    <w:rsid w:val="00057078"/>
    <w:rsid w:val="0035400C"/>
    <w:rsid w:val="00647F45"/>
    <w:rsid w:val="00665660"/>
    <w:rsid w:val="00776FBD"/>
    <w:rsid w:val="009B23DE"/>
    <w:rsid w:val="00AA5711"/>
    <w:rsid w:val="00B626ED"/>
    <w:rsid w:val="00C31356"/>
    <w:rsid w:val="00C67ECB"/>
    <w:rsid w:val="00D47720"/>
    <w:rsid w:val="00ED5145"/>
    <w:rsid w:val="00F0245D"/>
    <w:rsid w:val="00FB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5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56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313" TargetMode="External"/><Relationship Id="rId13" Type="http://schemas.openxmlformats.org/officeDocument/2006/relationships/hyperlink" Target="https://urait.ru/bcode/53660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51725" TargetMode="External"/><Relationship Id="rId12" Type="http://schemas.openxmlformats.org/officeDocument/2006/relationships/hyperlink" Target="https://urait.ru/bcode/535367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42897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51666" TargetMode="External"/><Relationship Id="rId11" Type="http://schemas.openxmlformats.org/officeDocument/2006/relationships/hyperlink" Target="https://urait.ru/bcode/535330" TargetMode="External"/><Relationship Id="rId5" Type="http://schemas.openxmlformats.org/officeDocument/2006/relationships/hyperlink" Target="https://urait.ru/bcode/543965" TargetMode="External"/><Relationship Id="rId15" Type="http://schemas.openxmlformats.org/officeDocument/2006/relationships/hyperlink" Target="https://book.ru/books/950348" TargetMode="External"/><Relationship Id="rId10" Type="http://schemas.openxmlformats.org/officeDocument/2006/relationships/hyperlink" Target="https://urait.ru/bcode/5407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89003" TargetMode="External"/><Relationship Id="rId14" Type="http://schemas.openxmlformats.org/officeDocument/2006/relationships/hyperlink" Target="https://book.ru/books/952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10</cp:revision>
  <dcterms:created xsi:type="dcterms:W3CDTF">2023-03-20T06:50:00Z</dcterms:created>
  <dcterms:modified xsi:type="dcterms:W3CDTF">2024-03-15T11:38:00Z</dcterms:modified>
</cp:coreProperties>
</file>