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21" w:rsidRPr="005425C4" w:rsidRDefault="001F4621" w:rsidP="001F46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5C4">
        <w:rPr>
          <w:rFonts w:ascii="Times New Roman" w:hAnsi="Times New Roman" w:cs="Times New Roman"/>
          <w:b/>
          <w:sz w:val="28"/>
          <w:szCs w:val="28"/>
        </w:rPr>
        <w:t xml:space="preserve">ОП.01  </w:t>
      </w:r>
      <w:r>
        <w:rPr>
          <w:rFonts w:ascii="Times New Roman" w:hAnsi="Times New Roman" w:cs="Times New Roman"/>
          <w:b/>
          <w:sz w:val="28"/>
          <w:szCs w:val="28"/>
        </w:rPr>
        <w:t>СЕРВИСНАЯ ДЕЯТЕЛЬНОСТЬ В ТУРИЗМЕ И ГОСТИПРИИМСТВЕ</w:t>
      </w:r>
    </w:p>
    <w:p w:rsidR="001F4621" w:rsidRDefault="001F4621" w:rsidP="001F462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5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01F75" w:rsidRPr="00A01F75" w:rsidRDefault="00A01F75" w:rsidP="00A01F7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01F75">
        <w:rPr>
          <w:rFonts w:ascii="Times New Roman" w:hAnsi="Times New Roman" w:cs="Times New Roman"/>
          <w:b/>
          <w:color w:val="C00000"/>
          <w:sz w:val="28"/>
          <w:szCs w:val="28"/>
        </w:rPr>
        <w:t>Игнатьева И. Ф.</w:t>
      </w:r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 Организация туристской деятельности</w:t>
      </w:r>
      <w:proofErr w:type="gramStart"/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вузов / И. Ф. Игнатьева. — 2-е изд., перераб. и доп. — Москва : Издательство Юрайт, 2023. — 392 с. — </w:t>
      </w:r>
      <w:r w:rsidRPr="00A01F75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5" w:history="1"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organizaciya</w:t>
        </w:r>
        <w:proofErr w:type="spellEnd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turistskoy</w:t>
        </w:r>
        <w:proofErr w:type="spellEnd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deyatelnosti</w:t>
        </w:r>
        <w:proofErr w:type="spellEnd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</w:rPr>
          <w:t>-512610</w:t>
        </w:r>
      </w:hyperlink>
      <w:r w:rsidRPr="00A01F75">
        <w:rPr>
          <w:rFonts w:ascii="Times New Roman" w:hAnsi="Times New Roman" w:cs="Times New Roman"/>
          <w:color w:val="C00000"/>
          <w:sz w:val="28"/>
          <w:szCs w:val="28"/>
        </w:rPr>
        <w:t>. – Режим доступа: по подписке.</w:t>
      </w:r>
    </w:p>
    <w:p w:rsidR="00A01F75" w:rsidRPr="00A01F75" w:rsidRDefault="00A01F75" w:rsidP="00A01F7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A01F75">
        <w:rPr>
          <w:rFonts w:ascii="Times New Roman" w:hAnsi="Times New Roman" w:cs="Times New Roman"/>
          <w:b/>
          <w:color w:val="C00000"/>
          <w:sz w:val="28"/>
          <w:szCs w:val="28"/>
        </w:rPr>
        <w:t>Жираткова</w:t>
      </w:r>
      <w:proofErr w:type="spellEnd"/>
      <w:r w:rsidRPr="00A01F7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Ж. В.</w:t>
      </w:r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 Основы экскурсионной деятельности</w:t>
      </w:r>
      <w:proofErr w:type="gramStart"/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Ж. В. </w:t>
      </w:r>
      <w:proofErr w:type="spellStart"/>
      <w:r w:rsidRPr="00A01F75">
        <w:rPr>
          <w:rFonts w:ascii="Times New Roman" w:hAnsi="Times New Roman" w:cs="Times New Roman"/>
          <w:color w:val="C00000"/>
          <w:sz w:val="28"/>
          <w:szCs w:val="28"/>
        </w:rPr>
        <w:t>Жираткова</w:t>
      </w:r>
      <w:proofErr w:type="spellEnd"/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, Т. В. </w:t>
      </w:r>
      <w:proofErr w:type="spellStart"/>
      <w:r w:rsidRPr="00A01F75">
        <w:rPr>
          <w:rFonts w:ascii="Times New Roman" w:hAnsi="Times New Roman" w:cs="Times New Roman"/>
          <w:color w:val="C00000"/>
          <w:sz w:val="28"/>
          <w:szCs w:val="28"/>
        </w:rPr>
        <w:t>Рассохина</w:t>
      </w:r>
      <w:proofErr w:type="spellEnd"/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, Х. Ф. </w:t>
      </w:r>
      <w:proofErr w:type="spellStart"/>
      <w:r w:rsidRPr="00A01F75">
        <w:rPr>
          <w:rFonts w:ascii="Times New Roman" w:hAnsi="Times New Roman" w:cs="Times New Roman"/>
          <w:color w:val="C00000"/>
          <w:sz w:val="28"/>
          <w:szCs w:val="28"/>
        </w:rPr>
        <w:t>Очилова</w:t>
      </w:r>
      <w:proofErr w:type="spellEnd"/>
      <w:r w:rsidRPr="00A01F75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189 с. — (Профессиональное образование). — </w:t>
      </w:r>
      <w:r w:rsidRPr="00A01F75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6" w:history="1"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D4AB7" w:rsidRPr="00DD4AB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DD4AB7" w:rsidRPr="00DD4AB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D4AB7" w:rsidRPr="00DD4AB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DD4AB7" w:rsidRPr="00DD4AB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osnovy</w:t>
        </w:r>
        <w:proofErr w:type="spellEnd"/>
        <w:r w:rsidR="00DD4AB7" w:rsidRPr="00DD4AB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ekskursionnoy</w:t>
        </w:r>
        <w:proofErr w:type="spellEnd"/>
        <w:r w:rsidR="00DD4AB7" w:rsidRPr="00DD4AB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deyatelnosti</w:t>
        </w:r>
        <w:proofErr w:type="spellEnd"/>
        <w:r w:rsidR="00DD4AB7" w:rsidRPr="00DD4AB7">
          <w:rPr>
            <w:rStyle w:val="a4"/>
            <w:rFonts w:ascii="Times New Roman" w:hAnsi="Times New Roman" w:cs="Times New Roman"/>
            <w:sz w:val="28"/>
            <w:szCs w:val="28"/>
          </w:rPr>
          <w:t>-518583</w:t>
        </w:r>
      </w:hyperlink>
      <w:r w:rsidRPr="00A01F75">
        <w:rPr>
          <w:rFonts w:ascii="Times New Roman" w:hAnsi="Times New Roman" w:cs="Times New Roman"/>
          <w:color w:val="C00000"/>
          <w:sz w:val="28"/>
          <w:szCs w:val="28"/>
        </w:rPr>
        <w:t>. – Режим доступа: по подписке.</w:t>
      </w:r>
    </w:p>
    <w:p w:rsidR="00A01F75" w:rsidRPr="00A01F75" w:rsidRDefault="00A01F75" w:rsidP="00A01F7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01F75">
        <w:rPr>
          <w:rFonts w:ascii="Times New Roman" w:hAnsi="Times New Roman" w:cs="Times New Roman"/>
          <w:b/>
          <w:color w:val="C00000"/>
          <w:sz w:val="28"/>
          <w:szCs w:val="28"/>
        </w:rPr>
        <w:t>Бражников М. А.</w:t>
      </w:r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A01F75">
        <w:rPr>
          <w:rFonts w:ascii="Times New Roman" w:hAnsi="Times New Roman" w:cs="Times New Roman"/>
          <w:color w:val="C00000"/>
          <w:sz w:val="28"/>
          <w:szCs w:val="28"/>
        </w:rPr>
        <w:t>Сервисология</w:t>
      </w:r>
      <w:proofErr w:type="spellEnd"/>
      <w:proofErr w:type="gramStart"/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М. А. Бражников. — 2-е изд., испр. и доп. — Москва : Издательство Юрайт, 2023. — 144 с. — </w:t>
      </w:r>
      <w:r w:rsidRPr="00A01F75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7" w:history="1"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D4AB7" w:rsidRPr="00DD4AB7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DD4AB7" w:rsidRPr="00DD4AB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D4AB7" w:rsidRPr="00DD4AB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DD4AB7" w:rsidRPr="00DD4AB7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servisologiya</w:t>
        </w:r>
        <w:proofErr w:type="spellEnd"/>
        <w:r w:rsidR="00DD4AB7" w:rsidRPr="00DD4AB7">
          <w:rPr>
            <w:rStyle w:val="a4"/>
            <w:rFonts w:ascii="Times New Roman" w:hAnsi="Times New Roman" w:cs="Times New Roman"/>
            <w:sz w:val="28"/>
            <w:szCs w:val="28"/>
          </w:rPr>
          <w:t>-519336</w:t>
        </w:r>
      </w:hyperlink>
      <w:r w:rsidRPr="00A01F75">
        <w:rPr>
          <w:rFonts w:ascii="Times New Roman" w:hAnsi="Times New Roman" w:cs="Times New Roman"/>
          <w:color w:val="C00000"/>
          <w:sz w:val="28"/>
          <w:szCs w:val="28"/>
        </w:rPr>
        <w:t>. – Режим доступа: по подписке.</w:t>
      </w:r>
    </w:p>
    <w:p w:rsidR="00D231B5" w:rsidRPr="004D2262" w:rsidRDefault="00D231B5" w:rsidP="00D231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2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Резник Г.А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  <w:r w:rsidRPr="00DA0A18">
        <w:t xml:space="preserve"> </w:t>
      </w:r>
      <w:r w:rsidRPr="00DA0A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Сервисная деятельность</w:t>
      </w:r>
      <w:proofErr w:type="gramStart"/>
      <w:r w:rsidRPr="00DA0A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DA0A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Г.А. Резник, А.И. Маскаева, Ю.С. Поном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аренко.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2021</w:t>
      </w:r>
      <w:r w:rsidRPr="00DA0A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202 </w:t>
      </w:r>
      <w:proofErr w:type="gramStart"/>
      <w:r w:rsidRPr="00DA0A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DA0A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DA0A1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4D2262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4D2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22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D2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D22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DD4AB7" w:rsidRPr="00DE5BCF">
          <w:rPr>
            <w:rStyle w:val="a4"/>
            <w:rFonts w:ascii="Times New Roman" w:hAnsi="Times New Roman" w:cs="Times New Roman"/>
            <w:sz w:val="28"/>
            <w:szCs w:val="28"/>
          </w:rPr>
          <w:t>=373370</w:t>
        </w:r>
      </w:hyperlink>
      <w:r w:rsidRPr="004D2262">
        <w:rPr>
          <w:rFonts w:ascii="Times New Roman" w:hAnsi="Times New Roman" w:cs="Times New Roman"/>
          <w:sz w:val="28"/>
          <w:szCs w:val="28"/>
        </w:rPr>
        <w:t xml:space="preserve">. </w:t>
      </w:r>
      <w:r w:rsidRPr="004D22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4D2262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F75" w:rsidRDefault="00A01F75" w:rsidP="00A01F75"/>
    <w:p w:rsidR="001F4621" w:rsidRDefault="001F4621" w:rsidP="00A01F75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31B5" w:rsidRDefault="001F4621" w:rsidP="001F462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462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231B5" w:rsidRPr="00A01F75" w:rsidRDefault="00D231B5" w:rsidP="00D231B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01F75">
        <w:rPr>
          <w:rFonts w:ascii="Times New Roman" w:hAnsi="Times New Roman" w:cs="Times New Roman"/>
          <w:b/>
          <w:color w:val="C00000"/>
          <w:sz w:val="28"/>
          <w:szCs w:val="28"/>
        </w:rPr>
        <w:t>Рамендик Д. М.</w:t>
      </w:r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 Психодиагностика в социально-культурном сервисе и туризме</w:t>
      </w:r>
      <w:proofErr w:type="gramStart"/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Д. М. Рамендик, О. В. Одинцова. — 2-е изд., перераб. и доп. — Москва : Издательство Юрайт, 2023. — 212 с. — (Профессиональное образование). — </w:t>
      </w:r>
      <w:r w:rsidRPr="00A01F75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A01F75">
        <w:rPr>
          <w:rFonts w:ascii="Times New Roman" w:hAnsi="Times New Roman" w:cs="Times New Roman"/>
          <w:color w:val="C00000"/>
          <w:sz w:val="28"/>
          <w:szCs w:val="28"/>
        </w:rPr>
        <w:t xml:space="preserve">: </w:t>
      </w:r>
      <w:hyperlink r:id="rId9" w:history="1"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urait</w:t>
        </w:r>
        <w:proofErr w:type="spellEnd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psihodiagnostika</w:t>
        </w:r>
        <w:proofErr w:type="spellEnd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socialno</w:t>
        </w:r>
        <w:proofErr w:type="spellEnd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kulturnom</w:t>
        </w:r>
        <w:proofErr w:type="spellEnd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servise</w:t>
        </w:r>
        <w:proofErr w:type="spellEnd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turizme</w:t>
        </w:r>
        <w:proofErr w:type="spellEnd"/>
        <w:r w:rsidR="001970B5" w:rsidRPr="00DE5BCF">
          <w:rPr>
            <w:rStyle w:val="a4"/>
            <w:rFonts w:ascii="Times New Roman" w:hAnsi="Times New Roman" w:cs="Times New Roman"/>
            <w:sz w:val="28"/>
            <w:szCs w:val="28"/>
          </w:rPr>
          <w:t>-517484</w:t>
        </w:r>
      </w:hyperlink>
      <w:r w:rsidRPr="00A01F75">
        <w:rPr>
          <w:rFonts w:ascii="Times New Roman" w:hAnsi="Times New Roman" w:cs="Times New Roman"/>
          <w:color w:val="C00000"/>
          <w:sz w:val="28"/>
          <w:szCs w:val="28"/>
        </w:rPr>
        <w:t>. – Режим доступа: по подписке.</w:t>
      </w:r>
    </w:p>
    <w:p w:rsidR="00D231B5" w:rsidRPr="004D2262" w:rsidRDefault="00D231B5" w:rsidP="00D231B5">
      <w:pPr>
        <w:pStyle w:val="a3"/>
        <w:jc w:val="both"/>
        <w:rPr>
          <w:sz w:val="28"/>
          <w:szCs w:val="28"/>
          <w:shd w:val="clear" w:color="auto" w:fill="FFFFFF"/>
        </w:rPr>
      </w:pPr>
      <w:proofErr w:type="spellStart"/>
      <w:r w:rsidRPr="004D2262">
        <w:rPr>
          <w:b/>
          <w:bCs/>
          <w:sz w:val="28"/>
          <w:szCs w:val="28"/>
          <w:shd w:val="clear" w:color="auto" w:fill="FFFFFF"/>
        </w:rPr>
        <w:t>Велединский</w:t>
      </w:r>
      <w:proofErr w:type="spellEnd"/>
      <w:r w:rsidRPr="004D2262">
        <w:rPr>
          <w:b/>
          <w:bCs/>
          <w:sz w:val="28"/>
          <w:szCs w:val="28"/>
          <w:shd w:val="clear" w:color="auto" w:fill="FFFFFF"/>
        </w:rPr>
        <w:t xml:space="preserve"> В. Г. </w:t>
      </w:r>
      <w:r w:rsidRPr="004D2262">
        <w:rPr>
          <w:bCs/>
          <w:sz w:val="28"/>
          <w:szCs w:val="28"/>
          <w:shd w:val="clear" w:color="auto" w:fill="FFFFFF"/>
        </w:rPr>
        <w:t>Сервисная деятельность</w:t>
      </w:r>
      <w:proofErr w:type="gramStart"/>
      <w:r w:rsidRPr="004D2262">
        <w:rPr>
          <w:sz w:val="28"/>
          <w:szCs w:val="28"/>
          <w:shd w:val="clear" w:color="auto" w:fill="FFFFFF"/>
        </w:rPr>
        <w:t> :</w:t>
      </w:r>
      <w:proofErr w:type="gramEnd"/>
      <w:r w:rsidRPr="004D2262">
        <w:rPr>
          <w:sz w:val="28"/>
          <w:szCs w:val="28"/>
          <w:shd w:val="clear" w:color="auto" w:fill="FFFFFF"/>
        </w:rPr>
        <w:t xml:space="preserve"> учебник / В.Г. </w:t>
      </w:r>
      <w:proofErr w:type="spellStart"/>
      <w:r w:rsidRPr="004D2262">
        <w:rPr>
          <w:sz w:val="28"/>
          <w:szCs w:val="28"/>
          <w:shd w:val="clear" w:color="auto" w:fill="FFFFFF"/>
        </w:rPr>
        <w:t>Веле</w:t>
      </w:r>
      <w:r>
        <w:rPr>
          <w:sz w:val="28"/>
          <w:szCs w:val="28"/>
          <w:shd w:val="clear" w:color="auto" w:fill="FFFFFF"/>
        </w:rPr>
        <w:t>динский</w:t>
      </w:r>
      <w:proofErr w:type="spellEnd"/>
      <w:r>
        <w:rPr>
          <w:sz w:val="28"/>
          <w:szCs w:val="28"/>
          <w:shd w:val="clear" w:color="auto" w:fill="FFFFFF"/>
        </w:rPr>
        <w:t>. — Москва</w:t>
      </w:r>
      <w:proofErr w:type="gramStart"/>
      <w:r>
        <w:rPr>
          <w:sz w:val="28"/>
          <w:szCs w:val="28"/>
          <w:shd w:val="clear" w:color="auto" w:fill="FFFFFF"/>
        </w:rPr>
        <w:t xml:space="preserve"> :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КноРус</w:t>
      </w:r>
      <w:proofErr w:type="spellEnd"/>
      <w:r>
        <w:rPr>
          <w:sz w:val="28"/>
          <w:szCs w:val="28"/>
          <w:shd w:val="clear" w:color="auto" w:fill="FFFFFF"/>
        </w:rPr>
        <w:t>, 2023</w:t>
      </w:r>
      <w:r w:rsidRPr="004D2262">
        <w:rPr>
          <w:sz w:val="28"/>
          <w:szCs w:val="28"/>
          <w:shd w:val="clear" w:color="auto" w:fill="FFFFFF"/>
        </w:rPr>
        <w:t>. — 191 </w:t>
      </w:r>
      <w:proofErr w:type="gramStart"/>
      <w:r w:rsidRPr="004D2262">
        <w:rPr>
          <w:sz w:val="28"/>
          <w:szCs w:val="28"/>
          <w:shd w:val="clear" w:color="auto" w:fill="FFFFFF"/>
        </w:rPr>
        <w:t>с</w:t>
      </w:r>
      <w:proofErr w:type="gramEnd"/>
      <w:r w:rsidRPr="004D2262">
        <w:rPr>
          <w:sz w:val="28"/>
          <w:szCs w:val="28"/>
          <w:shd w:val="clear" w:color="auto" w:fill="FFFFFF"/>
        </w:rPr>
        <w:t xml:space="preserve">. </w:t>
      </w:r>
      <w:r w:rsidRPr="00DA0A18">
        <w:rPr>
          <w:bCs/>
          <w:sz w:val="28"/>
          <w:szCs w:val="28"/>
          <w:shd w:val="clear" w:color="auto" w:fill="FFFFFF"/>
        </w:rPr>
        <w:t>— (Среднее профессиональное образование).</w:t>
      </w:r>
      <w:r w:rsidRPr="00DA0A18">
        <w:rPr>
          <w:b/>
          <w:bCs/>
          <w:sz w:val="28"/>
          <w:szCs w:val="28"/>
          <w:shd w:val="clear" w:color="auto" w:fill="FFFFFF"/>
        </w:rPr>
        <w:t xml:space="preserve"> </w:t>
      </w:r>
      <w:r w:rsidRPr="004D2262">
        <w:rPr>
          <w:sz w:val="28"/>
          <w:szCs w:val="28"/>
        </w:rPr>
        <w:t xml:space="preserve">— </w:t>
      </w:r>
      <w:r w:rsidRPr="004D2262">
        <w:rPr>
          <w:sz w:val="28"/>
          <w:szCs w:val="28"/>
          <w:lang w:val="en-US"/>
        </w:rPr>
        <w:t>URL</w:t>
      </w:r>
      <w:r w:rsidRPr="004D2262">
        <w:rPr>
          <w:sz w:val="28"/>
          <w:szCs w:val="28"/>
        </w:rPr>
        <w:t xml:space="preserve">: </w:t>
      </w:r>
      <w:hyperlink r:id="rId10" w:history="1">
        <w:r w:rsidR="001970B5" w:rsidRPr="001970B5">
          <w:rPr>
            <w:rStyle w:val="a4"/>
            <w:sz w:val="28"/>
            <w:szCs w:val="28"/>
          </w:rPr>
          <w:t>https://book.ru/books/944967</w:t>
        </w:r>
      </w:hyperlink>
      <w:r w:rsidRPr="001970B5">
        <w:rPr>
          <w:sz w:val="28"/>
          <w:szCs w:val="28"/>
        </w:rPr>
        <w:t xml:space="preserve">. — Режим </w:t>
      </w:r>
      <w:r w:rsidRPr="004D2262">
        <w:rPr>
          <w:sz w:val="28"/>
          <w:szCs w:val="28"/>
        </w:rPr>
        <w:t>доступа: по подписке</w:t>
      </w:r>
      <w:r>
        <w:rPr>
          <w:sz w:val="28"/>
          <w:szCs w:val="28"/>
        </w:rPr>
        <w:t>.</w:t>
      </w:r>
    </w:p>
    <w:p w:rsidR="001F4621" w:rsidRPr="00D231B5" w:rsidRDefault="001F4621" w:rsidP="00D231B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F4621" w:rsidRPr="00D23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621"/>
    <w:rsid w:val="001970B5"/>
    <w:rsid w:val="001F4621"/>
    <w:rsid w:val="00A01F75"/>
    <w:rsid w:val="00D231B5"/>
    <w:rsid w:val="00DD4AB7"/>
    <w:rsid w:val="00DD5C23"/>
    <w:rsid w:val="00E37653"/>
    <w:rsid w:val="00FD192A"/>
    <w:rsid w:val="00FE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3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D4A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3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D4A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7337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servisologiya-51933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osnovy-ekskursionnoy-deyatelnosti-51858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ook/organizaciya-turistskoy-deyatelnosti-512610" TargetMode="External"/><Relationship Id="rId10" Type="http://schemas.openxmlformats.org/officeDocument/2006/relationships/hyperlink" Target="https://book.ru/books/9449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psihodiagnostika-v-socialno-kulturnom-servise-i-turizme-5174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wsm-321-2-01</cp:lastModifiedBy>
  <cp:revision>5</cp:revision>
  <dcterms:created xsi:type="dcterms:W3CDTF">2023-03-15T14:13:00Z</dcterms:created>
  <dcterms:modified xsi:type="dcterms:W3CDTF">2023-03-21T10:51:00Z</dcterms:modified>
</cp:coreProperties>
</file>